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彩虹小标宋" w:eastAsia="彩虹小标宋"/>
          <w:sz w:val="44"/>
          <w:szCs w:val="44"/>
          <w:lang w:val="en-US" w:eastAsia="zh-CN"/>
        </w:rPr>
      </w:pPr>
      <w:r>
        <w:rPr>
          <w:rFonts w:hint="eastAsia" w:ascii="彩虹小标宋" w:eastAsia="彩虹小标宋"/>
          <w:sz w:val="44"/>
          <w:szCs w:val="44"/>
        </w:rPr>
        <w:t>关于建信理财建信宝按日开放式净值型理财产品第11期发生巨额赎回的公告</w:t>
      </w:r>
      <w:r>
        <w:rPr>
          <w:rFonts w:hint="eastAsia" w:ascii="彩虹小标宋" w:eastAsia="彩虹小标宋"/>
          <w:sz w:val="44"/>
          <w:szCs w:val="44"/>
          <w:lang w:val="en-US" w:eastAsia="zh-CN"/>
        </w:rPr>
        <w:t>-JXJXBGS2023060211</w:t>
      </w: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尊敬的投资者：</w:t>
      </w:r>
    </w:p>
    <w:p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建信理财建信宝按日开放式净值型理财产品第11期（全国银行业理财信息登记系统编码：Z7000723000533）于2</w:t>
      </w:r>
      <w:r>
        <w:rPr>
          <w:rFonts w:ascii="彩虹粗仿宋" w:eastAsia="彩虹粗仿宋"/>
          <w:sz w:val="32"/>
          <w:szCs w:val="32"/>
        </w:rPr>
        <w:t>02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4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9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26</w:t>
      </w:r>
      <w:r>
        <w:rPr>
          <w:rFonts w:hint="eastAsia" w:ascii="彩虹粗仿宋" w:eastAsia="彩虹粗仿宋"/>
          <w:sz w:val="32"/>
          <w:szCs w:val="32"/>
        </w:rPr>
        <w:t>日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的开放时间</w:t>
      </w:r>
      <w:r>
        <w:rPr>
          <w:rFonts w:hint="eastAsia" w:ascii="彩虹粗仿宋" w:eastAsia="彩虹粗仿宋"/>
          <w:sz w:val="32"/>
          <w:szCs w:val="32"/>
        </w:rPr>
        <w:t>内触发巨额赎回，根据说明书的约定，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本产品于当日</w:t>
      </w:r>
      <w:r>
        <w:rPr>
          <w:rFonts w:hint="eastAsia" w:ascii="彩虹粗仿宋" w:eastAsia="彩虹粗仿宋"/>
          <w:sz w:val="32"/>
          <w:szCs w:val="32"/>
        </w:rPr>
        <w:t>触发巨额赎回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条款后，</w:t>
      </w:r>
      <w:r>
        <w:rPr>
          <w:rFonts w:hint="eastAsia" w:ascii="彩虹粗仿宋" w:eastAsia="彩虹粗仿宋"/>
          <w:sz w:val="32"/>
          <w:szCs w:val="32"/>
        </w:rPr>
        <w:t>暂停接受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投资者</w:t>
      </w:r>
      <w:r>
        <w:rPr>
          <w:rFonts w:hint="eastAsia" w:ascii="彩虹粗仿宋" w:eastAsia="彩虹粗仿宋"/>
          <w:sz w:val="32"/>
          <w:szCs w:val="32"/>
        </w:rPr>
        <w:t>赎回申请</w:t>
      </w:r>
      <w:r>
        <w:rPr>
          <w:rFonts w:hint="eastAsia" w:ascii="彩虹粗仿宋" w:eastAsia="彩虹粗仿宋"/>
          <w:sz w:val="32"/>
          <w:szCs w:val="32"/>
          <w:lang w:eastAsia="zh-CN"/>
        </w:rPr>
        <w:t>，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并</w:t>
      </w:r>
      <w:r>
        <w:rPr>
          <w:rFonts w:hint="eastAsia" w:ascii="彩虹粗仿宋" w:eastAsia="彩虹粗仿宋"/>
          <w:sz w:val="32"/>
          <w:szCs w:val="32"/>
        </w:rPr>
        <w:t>于202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4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9</w:t>
      </w:r>
      <w:r>
        <w:rPr>
          <w:rFonts w:hint="eastAsia" w:ascii="彩虹粗仿宋" w:eastAsia="彩虹粗仿宋"/>
          <w:sz w:val="32"/>
          <w:szCs w:val="32"/>
        </w:rPr>
        <w:t>月2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7</w:t>
      </w:r>
      <w:r>
        <w:rPr>
          <w:rFonts w:hint="eastAsia" w:ascii="彩虹粗仿宋" w:eastAsia="彩虹粗仿宋"/>
          <w:sz w:val="32"/>
          <w:szCs w:val="32"/>
        </w:rPr>
        <w:t>日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9:00起重新接受投资者</w:t>
      </w:r>
      <w:r>
        <w:rPr>
          <w:rFonts w:hint="eastAsia" w:ascii="彩虹粗仿宋" w:eastAsia="彩虹粗仿宋"/>
          <w:sz w:val="32"/>
          <w:szCs w:val="32"/>
        </w:rPr>
        <w:t>赎回申请。</w:t>
      </w:r>
    </w:p>
    <w:p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建信理财有限责任公司将本着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专业</w:t>
      </w:r>
      <w:r>
        <w:rPr>
          <w:rFonts w:hint="eastAsia" w:ascii="彩虹粗仿宋" w:eastAsia="彩虹粗仿宋"/>
          <w:sz w:val="32"/>
          <w:szCs w:val="32"/>
        </w:rPr>
        <w:t>尽职的原则持续为您提供专业化理财服务。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特此公告。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hint="eastAsia" w:ascii="彩虹粗仿宋" w:eastAsia="彩虹粗仿宋"/>
          <w:sz w:val="32"/>
          <w:szCs w:val="32"/>
        </w:rPr>
        <w:t xml:space="preserve"> 建信理财有限责任公司</w:t>
      </w:r>
    </w:p>
    <w:p>
      <w:pPr>
        <w:spacing w:line="560" w:lineRule="exact"/>
        <w:ind w:firstLine="5440" w:firstLineChars="17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202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4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9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27</w:t>
      </w:r>
      <w:r>
        <w:rPr>
          <w:rFonts w:hint="eastAsia" w:ascii="彩虹粗仿宋" w:eastAsia="彩虹粗仿宋"/>
          <w:sz w:val="32"/>
          <w:szCs w:val="32"/>
        </w:rPr>
        <w:t>日</w:t>
      </w:r>
    </w:p>
    <w:p>
      <w:pPr>
        <w:spacing w:line="560" w:lineRule="exact"/>
        <w:ind w:firstLine="5440" w:firstLineChars="1700"/>
        <w:rPr>
          <w:rFonts w:hint="eastAsia" w:ascii="彩虹粗仿宋" w:eastAsia="彩虹粗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kZmQzYzU2MWU4OTg1ZjQ0MjVmZjgxZjk0YTljMmYifQ=="/>
  </w:docVars>
  <w:rsids>
    <w:rsidRoot w:val="001428A6"/>
    <w:rsid w:val="0005242D"/>
    <w:rsid w:val="001428A6"/>
    <w:rsid w:val="00206F79"/>
    <w:rsid w:val="00326FE7"/>
    <w:rsid w:val="003C5294"/>
    <w:rsid w:val="003D7CFA"/>
    <w:rsid w:val="004C0C5D"/>
    <w:rsid w:val="00505B5C"/>
    <w:rsid w:val="00586B28"/>
    <w:rsid w:val="006674CF"/>
    <w:rsid w:val="0068278D"/>
    <w:rsid w:val="0076079D"/>
    <w:rsid w:val="00792813"/>
    <w:rsid w:val="007C0139"/>
    <w:rsid w:val="007C33BC"/>
    <w:rsid w:val="008852F8"/>
    <w:rsid w:val="008B2407"/>
    <w:rsid w:val="00905D50"/>
    <w:rsid w:val="00B8546A"/>
    <w:rsid w:val="00C406D4"/>
    <w:rsid w:val="00D74827"/>
    <w:rsid w:val="00D806D9"/>
    <w:rsid w:val="00DD228E"/>
    <w:rsid w:val="00E065B2"/>
    <w:rsid w:val="00EC5809"/>
    <w:rsid w:val="00F31745"/>
    <w:rsid w:val="01D42F86"/>
    <w:rsid w:val="04176C96"/>
    <w:rsid w:val="16B965DF"/>
    <w:rsid w:val="1CB23E4B"/>
    <w:rsid w:val="22292C04"/>
    <w:rsid w:val="24024024"/>
    <w:rsid w:val="25671100"/>
    <w:rsid w:val="26B24802"/>
    <w:rsid w:val="2913215B"/>
    <w:rsid w:val="2C290A29"/>
    <w:rsid w:val="2CFD11D6"/>
    <w:rsid w:val="3B857008"/>
    <w:rsid w:val="3DBF07D1"/>
    <w:rsid w:val="3F3E4D14"/>
    <w:rsid w:val="40F77E70"/>
    <w:rsid w:val="44363319"/>
    <w:rsid w:val="48BF2676"/>
    <w:rsid w:val="4FB70BC3"/>
    <w:rsid w:val="509D2D3F"/>
    <w:rsid w:val="569C10E0"/>
    <w:rsid w:val="5BAD6362"/>
    <w:rsid w:val="611F3893"/>
    <w:rsid w:val="618A42E7"/>
    <w:rsid w:val="66004A23"/>
    <w:rsid w:val="675315D0"/>
    <w:rsid w:val="69F81E0C"/>
    <w:rsid w:val="6B4763C5"/>
    <w:rsid w:val="6BD10DF5"/>
    <w:rsid w:val="6D562E17"/>
    <w:rsid w:val="6F697559"/>
    <w:rsid w:val="780C0336"/>
    <w:rsid w:val="7CD63688"/>
    <w:rsid w:val="7D33791E"/>
    <w:rsid w:val="7FB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263</Characters>
  <Lines>2</Lines>
  <Paragraphs>1</Paragraphs>
  <TotalTime>108</TotalTime>
  <ScaleCrop>false</ScaleCrop>
  <LinksUpToDate>false</LinksUpToDate>
  <CharactersWithSpaces>290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2023-03-29T08:18:00Z</dcterms:created>
  <dc:creator>产品管理部</dc:creator>
  <cp:lastModifiedBy>jxlc</cp:lastModifiedBy>
  <dcterms:modified xsi:type="dcterms:W3CDTF">2024-09-27T00:52:14Z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8207B63C9DDB4B3BABBDE11DE06FF6A5</vt:lpwstr>
  </property>
</Properties>
</file>