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BE9CD" w14:textId="08785EC9" w:rsidR="003B1B36" w:rsidRDefault="00792813" w:rsidP="00FB504D">
      <w:pPr>
        <w:jc w:val="center"/>
        <w:rPr>
          <w:rFonts w:ascii="彩虹小标宋" w:eastAsia="彩虹小标宋"/>
          <w:sz w:val="44"/>
          <w:szCs w:val="44"/>
        </w:rPr>
      </w:pPr>
      <w:r w:rsidRPr="00792813">
        <w:rPr>
          <w:rFonts w:ascii="彩虹小标宋" w:eastAsia="彩虹小标宋" w:hint="eastAsia"/>
          <w:sz w:val="44"/>
          <w:szCs w:val="44"/>
        </w:rPr>
        <w:t>关于</w:t>
      </w:r>
      <w:r w:rsidR="008420B0" w:rsidRPr="008420B0">
        <w:rPr>
          <w:rFonts w:ascii="彩虹小标宋" w:eastAsia="彩虹小标宋" w:hint="eastAsia"/>
          <w:sz w:val="44"/>
          <w:szCs w:val="44"/>
        </w:rPr>
        <w:t>建信理财恒赢（稳利）固收类（按日）周期型开放式产品第</w:t>
      </w:r>
      <w:r w:rsidR="008420B0" w:rsidRPr="008420B0">
        <w:rPr>
          <w:rFonts w:ascii="彩虹小标宋" w:eastAsia="彩虹小标宋"/>
          <w:sz w:val="44"/>
          <w:szCs w:val="44"/>
        </w:rPr>
        <w:t>1期</w:t>
      </w:r>
      <w:r w:rsidR="007C3955">
        <w:rPr>
          <w:rFonts w:ascii="彩虹小标宋" w:eastAsia="彩虹小标宋" w:hint="eastAsia"/>
          <w:sz w:val="44"/>
          <w:szCs w:val="44"/>
        </w:rPr>
        <w:t>限制单日</w:t>
      </w:r>
    </w:p>
    <w:p w14:paraId="100465C1" w14:textId="0CD8F0A2" w:rsidR="0005242D" w:rsidRPr="00792813" w:rsidRDefault="009206C0" w:rsidP="00FB504D">
      <w:pPr>
        <w:jc w:val="center"/>
        <w:rPr>
          <w:rFonts w:ascii="彩虹小标宋" w:eastAsia="彩虹小标宋"/>
          <w:sz w:val="44"/>
          <w:szCs w:val="44"/>
        </w:rPr>
      </w:pPr>
      <w:r>
        <w:rPr>
          <w:rFonts w:ascii="彩虹小标宋" w:eastAsia="彩虹小标宋" w:hint="eastAsia"/>
          <w:sz w:val="44"/>
          <w:szCs w:val="44"/>
        </w:rPr>
        <w:t>申购</w:t>
      </w:r>
      <w:r w:rsidR="007C3955">
        <w:rPr>
          <w:rFonts w:ascii="彩虹小标宋" w:eastAsia="彩虹小标宋" w:hint="eastAsia"/>
          <w:sz w:val="44"/>
          <w:szCs w:val="44"/>
        </w:rPr>
        <w:t>金额</w:t>
      </w:r>
      <w:r w:rsidR="00792813" w:rsidRPr="00792813">
        <w:rPr>
          <w:rFonts w:ascii="彩虹小标宋" w:eastAsia="彩虹小标宋" w:hint="eastAsia"/>
          <w:sz w:val="44"/>
          <w:szCs w:val="44"/>
        </w:rPr>
        <w:t>的公告</w:t>
      </w:r>
    </w:p>
    <w:p w14:paraId="13C044D4" w14:textId="77777777" w:rsidR="00792813" w:rsidRDefault="00792813" w:rsidP="00792813">
      <w:pPr>
        <w:spacing w:line="560" w:lineRule="exact"/>
        <w:rPr>
          <w:rFonts w:ascii="彩虹粗仿宋" w:eastAsia="彩虹粗仿宋"/>
          <w:sz w:val="32"/>
          <w:szCs w:val="32"/>
        </w:rPr>
      </w:pPr>
    </w:p>
    <w:p w14:paraId="55D1B32E" w14:textId="77777777" w:rsidR="00500260" w:rsidRDefault="00500260" w:rsidP="00500260">
      <w:pPr>
        <w:spacing w:line="560" w:lineRule="exac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尊敬的投资者：</w:t>
      </w:r>
    </w:p>
    <w:p w14:paraId="7A2CE0F0" w14:textId="0962C370" w:rsidR="00500260" w:rsidRDefault="007C3955" w:rsidP="00500260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根据产品投资运作需要，</w:t>
      </w:r>
      <w:r w:rsidR="00500260">
        <w:rPr>
          <w:rFonts w:ascii="彩虹粗仿宋" w:eastAsia="彩虹粗仿宋" w:hint="eastAsia"/>
          <w:sz w:val="32"/>
          <w:szCs w:val="32"/>
        </w:rPr>
        <w:t>建信理财部分理财产品拟于2</w:t>
      </w:r>
      <w:r w:rsidR="00500260">
        <w:rPr>
          <w:rFonts w:ascii="彩虹粗仿宋" w:eastAsia="彩虹粗仿宋"/>
          <w:sz w:val="32"/>
          <w:szCs w:val="32"/>
        </w:rPr>
        <w:t>02</w:t>
      </w:r>
      <w:r w:rsidR="0036249E">
        <w:rPr>
          <w:rFonts w:ascii="彩虹粗仿宋" w:eastAsia="彩虹粗仿宋"/>
          <w:sz w:val="32"/>
          <w:szCs w:val="32"/>
        </w:rPr>
        <w:t>5</w:t>
      </w:r>
      <w:r w:rsidR="00500260">
        <w:rPr>
          <w:rFonts w:ascii="彩虹粗仿宋" w:eastAsia="彩虹粗仿宋" w:hint="eastAsia"/>
          <w:sz w:val="32"/>
          <w:szCs w:val="32"/>
        </w:rPr>
        <w:t>年</w:t>
      </w:r>
      <w:r w:rsidR="008420B0">
        <w:rPr>
          <w:rFonts w:ascii="彩虹粗仿宋" w:eastAsia="彩虹粗仿宋"/>
          <w:sz w:val="32"/>
          <w:szCs w:val="32"/>
        </w:rPr>
        <w:t>3</w:t>
      </w:r>
      <w:r w:rsidR="00500260">
        <w:rPr>
          <w:rFonts w:ascii="彩虹粗仿宋" w:eastAsia="彩虹粗仿宋" w:hint="eastAsia"/>
          <w:sz w:val="32"/>
          <w:szCs w:val="32"/>
        </w:rPr>
        <w:t>月</w:t>
      </w:r>
      <w:r w:rsidR="008420B0">
        <w:rPr>
          <w:rFonts w:ascii="彩虹粗仿宋" w:eastAsia="彩虹粗仿宋"/>
          <w:sz w:val="32"/>
          <w:szCs w:val="32"/>
        </w:rPr>
        <w:t>4</w:t>
      </w:r>
      <w:r w:rsidR="00500260">
        <w:rPr>
          <w:rFonts w:ascii="彩虹粗仿宋" w:eastAsia="彩虹粗仿宋" w:hint="eastAsia"/>
          <w:sz w:val="32"/>
          <w:szCs w:val="32"/>
        </w:rPr>
        <w:t>日起限制单日申购金额，具体如下：</w:t>
      </w:r>
    </w:p>
    <w:tbl>
      <w:tblPr>
        <w:tblStyle w:val="ae"/>
        <w:tblW w:w="5000" w:type="pct"/>
        <w:jc w:val="center"/>
        <w:tblLook w:val="04A0" w:firstRow="1" w:lastRow="0" w:firstColumn="1" w:lastColumn="0" w:noHBand="0" w:noVBand="1"/>
      </w:tblPr>
      <w:tblGrid>
        <w:gridCol w:w="2972"/>
        <w:gridCol w:w="2152"/>
        <w:gridCol w:w="3172"/>
      </w:tblGrid>
      <w:tr w:rsidR="00500260" w:rsidRPr="009F0209" w14:paraId="1A660C8C" w14:textId="77777777" w:rsidTr="003B1B36">
        <w:trPr>
          <w:jc w:val="center"/>
        </w:trPr>
        <w:tc>
          <w:tcPr>
            <w:tcW w:w="1791" w:type="pct"/>
            <w:vAlign w:val="center"/>
          </w:tcPr>
          <w:p w14:paraId="26BE4D6D" w14:textId="77777777" w:rsidR="00500260" w:rsidRPr="0007052E" w:rsidRDefault="00500260" w:rsidP="008364F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07052E">
              <w:rPr>
                <w:rFonts w:ascii="宋体" w:eastAsia="宋体" w:hAnsi="宋体" w:hint="eastAsia"/>
                <w:b/>
                <w:sz w:val="18"/>
                <w:szCs w:val="18"/>
              </w:rPr>
              <w:t>产品名称</w:t>
            </w:r>
          </w:p>
        </w:tc>
        <w:tc>
          <w:tcPr>
            <w:tcW w:w="1297" w:type="pct"/>
            <w:vAlign w:val="center"/>
          </w:tcPr>
          <w:p w14:paraId="6DAD1A59" w14:textId="77777777" w:rsidR="00500260" w:rsidRPr="0007052E" w:rsidRDefault="00500260" w:rsidP="008364F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07052E">
              <w:rPr>
                <w:rFonts w:ascii="宋体" w:eastAsia="宋体" w:hAnsi="宋体" w:hint="eastAsia"/>
                <w:b/>
                <w:sz w:val="18"/>
                <w:szCs w:val="18"/>
              </w:rPr>
              <w:t>全国银行业理财信息登记系统编码</w:t>
            </w:r>
          </w:p>
        </w:tc>
        <w:tc>
          <w:tcPr>
            <w:tcW w:w="1912" w:type="pct"/>
            <w:vAlign w:val="center"/>
          </w:tcPr>
          <w:p w14:paraId="297E3985" w14:textId="77777777" w:rsidR="00500260" w:rsidRPr="0007052E" w:rsidRDefault="00500260" w:rsidP="008364F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07052E">
              <w:rPr>
                <w:rFonts w:ascii="宋体" w:eastAsia="宋体" w:hAnsi="宋体" w:hint="eastAsia"/>
                <w:b/>
                <w:sz w:val="18"/>
                <w:szCs w:val="18"/>
              </w:rPr>
              <w:t>调整后</w:t>
            </w:r>
          </w:p>
        </w:tc>
      </w:tr>
      <w:tr w:rsidR="00500260" w:rsidRPr="009F0209" w14:paraId="0C1C7300" w14:textId="77777777" w:rsidTr="003B1B36">
        <w:trPr>
          <w:jc w:val="center"/>
        </w:trPr>
        <w:tc>
          <w:tcPr>
            <w:tcW w:w="1791" w:type="pct"/>
            <w:vAlign w:val="center"/>
          </w:tcPr>
          <w:p w14:paraId="57FC22B0" w14:textId="03CFDCAD" w:rsidR="00500260" w:rsidRPr="009F0209" w:rsidRDefault="008420B0" w:rsidP="008364F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420B0">
              <w:rPr>
                <w:rFonts w:ascii="宋体" w:eastAsia="宋体" w:hAnsi="宋体" w:hint="eastAsia"/>
                <w:sz w:val="18"/>
                <w:szCs w:val="18"/>
              </w:rPr>
              <w:t>建信理财恒赢（稳利）固收类（按日）周期型开放式产品第</w:t>
            </w:r>
            <w:r w:rsidRPr="008420B0">
              <w:rPr>
                <w:rFonts w:ascii="宋体" w:eastAsia="宋体" w:hAnsi="宋体"/>
                <w:sz w:val="18"/>
                <w:szCs w:val="18"/>
              </w:rPr>
              <w:t>1期</w:t>
            </w:r>
          </w:p>
        </w:tc>
        <w:tc>
          <w:tcPr>
            <w:tcW w:w="1297" w:type="pct"/>
            <w:vAlign w:val="center"/>
          </w:tcPr>
          <w:p w14:paraId="7ECB8CE1" w14:textId="1D3506A5" w:rsidR="00500260" w:rsidRPr="009F0209" w:rsidRDefault="008420B0" w:rsidP="008364F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420B0">
              <w:rPr>
                <w:rFonts w:ascii="宋体" w:eastAsia="宋体" w:hAnsi="宋体"/>
                <w:sz w:val="18"/>
                <w:szCs w:val="18"/>
              </w:rPr>
              <w:t>Z7000724000794</w:t>
            </w:r>
          </w:p>
        </w:tc>
        <w:tc>
          <w:tcPr>
            <w:tcW w:w="1912" w:type="pct"/>
            <w:vAlign w:val="center"/>
          </w:tcPr>
          <w:p w14:paraId="1D735C5E" w14:textId="6D3D3CDF" w:rsidR="00500260" w:rsidRDefault="00500260" w:rsidP="005002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A份额：单日申购金额不超过</w:t>
            </w:r>
            <w:r w:rsidR="008420B0">
              <w:rPr>
                <w:rFonts w:ascii="宋体" w:eastAsia="宋体" w:hAnsi="宋体"/>
                <w:sz w:val="18"/>
                <w:szCs w:val="18"/>
              </w:rPr>
              <w:t>450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万元</w:t>
            </w:r>
            <w:bookmarkStart w:id="0" w:name="_GoBack"/>
            <w:bookmarkEnd w:id="0"/>
          </w:p>
          <w:p w14:paraId="32F07154" w14:textId="6155193E" w:rsidR="00500260" w:rsidRPr="009F0209" w:rsidRDefault="00500260" w:rsidP="00DE70E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B份额：单日申购金额不超过</w:t>
            </w:r>
            <w:r w:rsidR="008420B0">
              <w:rPr>
                <w:rFonts w:ascii="宋体" w:eastAsia="宋体" w:hAnsi="宋体"/>
                <w:sz w:val="18"/>
                <w:szCs w:val="18"/>
              </w:rPr>
              <w:t>50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万元</w:t>
            </w:r>
          </w:p>
        </w:tc>
      </w:tr>
    </w:tbl>
    <w:p w14:paraId="3CDC9681" w14:textId="77777777" w:rsidR="00500260" w:rsidRDefault="00500260" w:rsidP="00500260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14:paraId="18806CA4" w14:textId="22DE20A1" w:rsidR="00206F79" w:rsidRPr="00792813" w:rsidRDefault="00500260" w:rsidP="00500260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>特此公告。</w:t>
      </w:r>
    </w:p>
    <w:p w14:paraId="11D47E7D" w14:textId="77777777" w:rsidR="00792813" w:rsidRPr="00792813" w:rsidRDefault="00792813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 xml:space="preserve">  </w:t>
      </w:r>
      <w:r w:rsidR="00206F79">
        <w:rPr>
          <w:rFonts w:ascii="彩虹粗仿宋" w:eastAsia="彩虹粗仿宋"/>
          <w:sz w:val="32"/>
          <w:szCs w:val="32"/>
        </w:rPr>
        <w:t xml:space="preserve">                        </w:t>
      </w:r>
      <w:r w:rsidRPr="00792813">
        <w:rPr>
          <w:rFonts w:ascii="彩虹粗仿宋" w:eastAsia="彩虹粗仿宋" w:hint="eastAsia"/>
          <w:sz w:val="32"/>
          <w:szCs w:val="32"/>
        </w:rPr>
        <w:t xml:space="preserve"> 建信理财有限责任公司</w:t>
      </w:r>
    </w:p>
    <w:p w14:paraId="200529A6" w14:textId="7C719E96" w:rsidR="00792813" w:rsidRPr="00792813" w:rsidRDefault="0068278D" w:rsidP="00206F79">
      <w:pPr>
        <w:spacing w:line="560" w:lineRule="exact"/>
        <w:ind w:firstLineChars="1700" w:firstLine="54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>202</w:t>
      </w:r>
      <w:r w:rsidR="0036249E">
        <w:rPr>
          <w:rFonts w:ascii="彩虹粗仿宋" w:eastAsia="彩虹粗仿宋"/>
          <w:sz w:val="32"/>
          <w:szCs w:val="32"/>
        </w:rPr>
        <w:t>5</w:t>
      </w:r>
      <w:r w:rsidRPr="00792813">
        <w:rPr>
          <w:rFonts w:ascii="彩虹粗仿宋" w:eastAsia="彩虹粗仿宋" w:hint="eastAsia"/>
          <w:sz w:val="32"/>
          <w:szCs w:val="32"/>
        </w:rPr>
        <w:t>年</w:t>
      </w:r>
      <w:r w:rsidR="008420B0">
        <w:rPr>
          <w:rFonts w:ascii="彩虹粗仿宋" w:eastAsia="彩虹粗仿宋"/>
          <w:sz w:val="32"/>
          <w:szCs w:val="32"/>
        </w:rPr>
        <w:t>3</w:t>
      </w:r>
      <w:r w:rsidR="00792813" w:rsidRPr="00792813">
        <w:rPr>
          <w:rFonts w:ascii="彩虹粗仿宋" w:eastAsia="彩虹粗仿宋" w:hint="eastAsia"/>
          <w:sz w:val="32"/>
          <w:szCs w:val="32"/>
        </w:rPr>
        <w:t>月</w:t>
      </w:r>
      <w:r w:rsidR="008420B0">
        <w:rPr>
          <w:rFonts w:ascii="彩虹粗仿宋" w:eastAsia="彩虹粗仿宋"/>
          <w:sz w:val="32"/>
          <w:szCs w:val="32"/>
        </w:rPr>
        <w:t>3</w:t>
      </w:r>
      <w:r w:rsidR="00206F79">
        <w:rPr>
          <w:rFonts w:ascii="彩虹粗仿宋" w:eastAsia="彩虹粗仿宋" w:hint="eastAsia"/>
          <w:sz w:val="32"/>
          <w:szCs w:val="32"/>
        </w:rPr>
        <w:t>日</w:t>
      </w:r>
    </w:p>
    <w:sectPr w:rsidR="00792813" w:rsidRPr="00792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16C22" w14:textId="77777777" w:rsidR="0005658E" w:rsidRDefault="0005658E" w:rsidP="00792813">
      <w:r>
        <w:separator/>
      </w:r>
    </w:p>
  </w:endnote>
  <w:endnote w:type="continuationSeparator" w:id="0">
    <w:p w14:paraId="66803E0D" w14:textId="77777777" w:rsidR="0005658E" w:rsidRDefault="0005658E" w:rsidP="0079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E3CFB" w14:textId="77777777" w:rsidR="0005658E" w:rsidRDefault="0005658E" w:rsidP="00792813">
      <w:r>
        <w:separator/>
      </w:r>
    </w:p>
  </w:footnote>
  <w:footnote w:type="continuationSeparator" w:id="0">
    <w:p w14:paraId="429A2DF2" w14:textId="77777777" w:rsidR="0005658E" w:rsidRDefault="0005658E" w:rsidP="00792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241C8"/>
    <w:rsid w:val="0005242D"/>
    <w:rsid w:val="0005658E"/>
    <w:rsid w:val="00066939"/>
    <w:rsid w:val="00137A1B"/>
    <w:rsid w:val="001428A6"/>
    <w:rsid w:val="00185B11"/>
    <w:rsid w:val="0019582C"/>
    <w:rsid w:val="001C381B"/>
    <w:rsid w:val="001E48B8"/>
    <w:rsid w:val="00205C8A"/>
    <w:rsid w:val="00206F79"/>
    <w:rsid w:val="00214562"/>
    <w:rsid w:val="002532EE"/>
    <w:rsid w:val="00272D68"/>
    <w:rsid w:val="002D3336"/>
    <w:rsid w:val="002E3ECE"/>
    <w:rsid w:val="002F2DAA"/>
    <w:rsid w:val="00326FE7"/>
    <w:rsid w:val="003357F0"/>
    <w:rsid w:val="0036249E"/>
    <w:rsid w:val="003B1B36"/>
    <w:rsid w:val="003C5294"/>
    <w:rsid w:val="003D7CFA"/>
    <w:rsid w:val="00470AB8"/>
    <w:rsid w:val="004B40CC"/>
    <w:rsid w:val="004C0C5D"/>
    <w:rsid w:val="004F0EE2"/>
    <w:rsid w:val="00500260"/>
    <w:rsid w:val="00505B5C"/>
    <w:rsid w:val="00586B28"/>
    <w:rsid w:val="005A0F9C"/>
    <w:rsid w:val="005F5AE8"/>
    <w:rsid w:val="0064427A"/>
    <w:rsid w:val="006548A0"/>
    <w:rsid w:val="00654A55"/>
    <w:rsid w:val="0066655D"/>
    <w:rsid w:val="006674CF"/>
    <w:rsid w:val="0067161F"/>
    <w:rsid w:val="0068278D"/>
    <w:rsid w:val="006912E0"/>
    <w:rsid w:val="006A63AD"/>
    <w:rsid w:val="00760000"/>
    <w:rsid w:val="0076079D"/>
    <w:rsid w:val="00792813"/>
    <w:rsid w:val="007C0139"/>
    <w:rsid w:val="007C1916"/>
    <w:rsid w:val="007C33BC"/>
    <w:rsid w:val="007C3955"/>
    <w:rsid w:val="00811669"/>
    <w:rsid w:val="008420B0"/>
    <w:rsid w:val="008852F8"/>
    <w:rsid w:val="008B2407"/>
    <w:rsid w:val="008C5E52"/>
    <w:rsid w:val="008F7202"/>
    <w:rsid w:val="00905D50"/>
    <w:rsid w:val="009101AB"/>
    <w:rsid w:val="009206C0"/>
    <w:rsid w:val="009704A5"/>
    <w:rsid w:val="009B037B"/>
    <w:rsid w:val="00A27E25"/>
    <w:rsid w:val="00A412B1"/>
    <w:rsid w:val="00A60679"/>
    <w:rsid w:val="00B8546A"/>
    <w:rsid w:val="00BA47A7"/>
    <w:rsid w:val="00BD576B"/>
    <w:rsid w:val="00C034CF"/>
    <w:rsid w:val="00C21A9A"/>
    <w:rsid w:val="00C406D4"/>
    <w:rsid w:val="00C504AE"/>
    <w:rsid w:val="00CE5F95"/>
    <w:rsid w:val="00D15B3B"/>
    <w:rsid w:val="00D74827"/>
    <w:rsid w:val="00D806D9"/>
    <w:rsid w:val="00DB6005"/>
    <w:rsid w:val="00DD228E"/>
    <w:rsid w:val="00DE70EA"/>
    <w:rsid w:val="00E33E2A"/>
    <w:rsid w:val="00E64DEE"/>
    <w:rsid w:val="00E846D8"/>
    <w:rsid w:val="00EA6AD7"/>
    <w:rsid w:val="00EB11CA"/>
    <w:rsid w:val="00EC5809"/>
    <w:rsid w:val="00F31745"/>
    <w:rsid w:val="00F336DE"/>
    <w:rsid w:val="00F73D21"/>
    <w:rsid w:val="00FB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96B45"/>
  <w15:chartTrackingRefBased/>
  <w15:docId w15:val="{16CB104E-E541-474F-914D-0C180CC7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28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2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28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7482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74827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548A0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6548A0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6548A0"/>
  </w:style>
  <w:style w:type="paragraph" w:styleId="ac">
    <w:name w:val="annotation subject"/>
    <w:basedOn w:val="aa"/>
    <w:next w:val="aa"/>
    <w:link w:val="ad"/>
    <w:uiPriority w:val="99"/>
    <w:semiHidden/>
    <w:unhideWhenUsed/>
    <w:rsid w:val="006548A0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6548A0"/>
    <w:rPr>
      <w:b/>
      <w:bCs/>
    </w:rPr>
  </w:style>
  <w:style w:type="table" w:styleId="ae">
    <w:name w:val="Table Grid"/>
    <w:basedOn w:val="a1"/>
    <w:uiPriority w:val="39"/>
    <w:rsid w:val="00500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产品管理部</dc:creator>
  <cp:keywords/>
  <dc:description/>
  <cp:lastModifiedBy>陈文君</cp:lastModifiedBy>
  <cp:revision>13</cp:revision>
  <dcterms:created xsi:type="dcterms:W3CDTF">2023-04-27T10:01:00Z</dcterms:created>
  <dcterms:modified xsi:type="dcterms:W3CDTF">2025-03-03T03:11:00Z</dcterms:modified>
</cp:coreProperties>
</file>