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22DACF9" w:rsidR="0060026F" w:rsidRDefault="00EF7FFE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关于建信理财部分产品管理费率</w:t>
      </w:r>
      <w:r w:rsidR="001B0C58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14:paraId="04D52AA8" w14:textId="77777777" w:rsidR="0060026F" w:rsidRDefault="00EF7FFE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6065DEFC" w:rsidR="0060026F" w:rsidRPr="00310B54" w:rsidRDefault="00EF7FFE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310B54"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为更好地为客户提供投资理财服务，建信理财有限责任公司拟对部分</w:t>
      </w:r>
      <w:r w:rsidRPr="00310B54">
        <w:rPr>
          <w:rFonts w:hint="eastAsia"/>
          <w:sz w:val="20"/>
          <w:szCs w:val="20"/>
        </w:rPr>
        <w:t>产品</w:t>
      </w:r>
      <w:r w:rsidRPr="00310B54"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 w:rsidR="00865D12" w:rsidRPr="00310B54">
        <w:rPr>
          <w:rFonts w:cs="Arial" w:hint="eastAsia"/>
          <w:color w:val="000000"/>
          <w:sz w:val="21"/>
          <w:szCs w:val="21"/>
        </w:rPr>
        <w:t>内容</w:t>
      </w:r>
      <w:r w:rsidRPr="00310B54">
        <w:rPr>
          <w:rFonts w:cs="Arial" w:hint="eastAsia"/>
          <w:color w:val="000000"/>
          <w:sz w:val="21"/>
          <w:szCs w:val="21"/>
        </w:rPr>
        <w:t>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005"/>
        <w:gridCol w:w="1977"/>
        <w:gridCol w:w="2168"/>
        <w:gridCol w:w="2168"/>
      </w:tblGrid>
      <w:tr w:rsidR="0060026F" w:rsidRPr="00310B54" w14:paraId="61378222" w14:textId="77777777" w:rsidTr="001E2938">
        <w:trPr>
          <w:trHeight w:val="400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60026F" w:rsidRPr="002A3BE5" w:rsidRDefault="00EF7FFE" w:rsidP="00EF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B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60026F" w:rsidRPr="002A3BE5" w:rsidRDefault="00EF7FFE" w:rsidP="00EF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BE5">
              <w:rPr>
                <w:rStyle w:val="a4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2D3AC57F" w:rsidR="0060026F" w:rsidRPr="002A3BE5" w:rsidRDefault="00AC58EF" w:rsidP="00EF7FFE">
            <w:pPr>
              <w:pStyle w:val="a3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 w:rsidRPr="002A3BE5"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EF7FFE" w:rsidRPr="002A3BE5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  <w:r w:rsidR="00344135" w:rsidRPr="002A3BE5">
              <w:rPr>
                <w:rStyle w:val="a4"/>
                <w:rFonts w:cs="Arial" w:hint="eastAsia"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60026F" w:rsidRPr="002A3BE5" w:rsidRDefault="00EF7FFE" w:rsidP="00EF7FFE">
            <w:pPr>
              <w:pStyle w:val="a3"/>
              <w:snapToGrid w:val="0"/>
              <w:jc w:val="center"/>
              <w:rPr>
                <w:rStyle w:val="a4"/>
                <w:color w:val="000000"/>
                <w:sz w:val="18"/>
                <w:szCs w:val="18"/>
              </w:rPr>
            </w:pPr>
            <w:r w:rsidRPr="002A3BE5"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60026F" w:rsidRPr="00310B54" w14:paraId="7985BD43" w14:textId="77777777" w:rsidTr="00EF7FFE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60026F" w:rsidRPr="002A3BE5" w:rsidRDefault="0060026F" w:rsidP="00EF7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60026F" w:rsidRPr="002A3BE5" w:rsidRDefault="0060026F" w:rsidP="00EF7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60026F" w:rsidRPr="002A3BE5" w:rsidRDefault="0060026F" w:rsidP="00EF7FFE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60026F" w:rsidRPr="002A3BE5" w:rsidRDefault="00EF7FFE" w:rsidP="00EF7FFE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 w:rsidRPr="002A3BE5"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60026F" w:rsidRPr="002A3BE5" w:rsidRDefault="00EF7FFE" w:rsidP="00EF7FFE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 w:rsidRPr="002A3BE5"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B42799" w:rsidRPr="00310B54" w14:paraId="46F5D398" w14:textId="77777777" w:rsidTr="002041CF">
        <w:trPr>
          <w:trHeight w:val="90"/>
          <w:jc w:val="center"/>
        </w:trPr>
        <w:tc>
          <w:tcPr>
            <w:tcW w:w="3795" w:type="dxa"/>
          </w:tcPr>
          <w:p w14:paraId="46F3A3B1" w14:textId="346C8298" w:rsidR="00B42799" w:rsidRPr="002A3BE5" w:rsidRDefault="00B42799" w:rsidP="00B42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2A3BE5"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 w:rsidRPr="002A3BE5"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 w:rsidRPr="002A3BE5"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 w:rsidRPr="002A3BE5"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 w:rsidRPr="002A3BE5">
              <w:rPr>
                <w:rFonts w:ascii="宋体" w:eastAsia="宋体" w:hAnsi="宋体" w:hint="eastAsia"/>
                <w:sz w:val="18"/>
                <w:szCs w:val="18"/>
              </w:rPr>
              <w:t>封闭式产品2025年第166期</w:t>
            </w:r>
          </w:p>
        </w:tc>
        <w:tc>
          <w:tcPr>
            <w:tcW w:w="2005" w:type="dxa"/>
            <w:vAlign w:val="center"/>
          </w:tcPr>
          <w:p w14:paraId="2AFC314C" w14:textId="45713428" w:rsidR="00B42799" w:rsidRPr="002A3BE5" w:rsidRDefault="00B42799" w:rsidP="00B42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 w:rsidRPr="002A3BE5">
              <w:rPr>
                <w:rFonts w:ascii="宋体" w:eastAsia="宋体" w:hAnsi="宋体" w:cs="宋体"/>
                <w:sz w:val="18"/>
                <w:szCs w:val="18"/>
              </w:rPr>
              <w:t>Z7000725000223</w:t>
            </w:r>
          </w:p>
        </w:tc>
        <w:tc>
          <w:tcPr>
            <w:tcW w:w="1977" w:type="dxa"/>
            <w:vAlign w:val="center"/>
          </w:tcPr>
          <w:p w14:paraId="22E60F5D" w14:textId="760EE74C" w:rsidR="00B42799" w:rsidRPr="002A3BE5" w:rsidRDefault="00B42799" w:rsidP="00B42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3BE5">
              <w:rPr>
                <w:rFonts w:ascii="宋体" w:eastAsia="宋体" w:hAnsi="宋体" w:hint="eastAsia"/>
                <w:sz w:val="18"/>
                <w:szCs w:val="18"/>
              </w:rPr>
              <w:t>2025年</w:t>
            </w:r>
            <w:r w:rsidRPr="002A3BE5">
              <w:rPr>
                <w:rFonts w:ascii="宋体" w:eastAsia="宋体" w:hAnsi="宋体"/>
                <w:sz w:val="18"/>
                <w:szCs w:val="18"/>
              </w:rPr>
              <w:t>5</w:t>
            </w:r>
            <w:r w:rsidRPr="002A3BE5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Pr="002A3BE5">
              <w:rPr>
                <w:rFonts w:ascii="宋体" w:eastAsia="宋体" w:hAnsi="宋体"/>
                <w:sz w:val="18"/>
                <w:szCs w:val="18"/>
              </w:rPr>
              <w:t>20</w:t>
            </w:r>
            <w:r w:rsidRPr="002A3BE5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B42799" w:rsidRPr="002A3BE5" w:rsidRDefault="00B42799" w:rsidP="00B42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3B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5C38B4A5" w:rsidR="00B42799" w:rsidRPr="002A3BE5" w:rsidRDefault="00B42799" w:rsidP="00B42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3BE5">
              <w:rPr>
                <w:rFonts w:ascii="宋体" w:eastAsia="宋体" w:hAnsi="宋体"/>
                <w:sz w:val="18"/>
                <w:szCs w:val="18"/>
              </w:rPr>
              <w:t>0.01%</w:t>
            </w:r>
          </w:p>
        </w:tc>
      </w:tr>
      <w:tr w:rsidR="00B42799" w:rsidRPr="00310B54" w14:paraId="1E7E5B2F" w14:textId="77777777" w:rsidTr="00B42799">
        <w:trPr>
          <w:trHeight w:val="90"/>
          <w:jc w:val="center"/>
        </w:trPr>
        <w:tc>
          <w:tcPr>
            <w:tcW w:w="3795" w:type="dxa"/>
          </w:tcPr>
          <w:p w14:paraId="3CBF2CE9" w14:textId="00BFC668" w:rsidR="00B42799" w:rsidRPr="002A3BE5" w:rsidRDefault="00B42799" w:rsidP="00B42799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 w:rsidRPr="002A3BE5"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 w:rsidRPr="002A3BE5"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 w:rsidRPr="002A3BE5"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 w:rsidRPr="002A3BE5"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 w:rsidRPr="002A3BE5">
              <w:rPr>
                <w:rFonts w:ascii="宋体" w:eastAsia="宋体" w:hAnsi="宋体" w:hint="eastAsia"/>
                <w:sz w:val="18"/>
                <w:szCs w:val="18"/>
              </w:rPr>
              <w:t>封闭式产品2025年第167期</w:t>
            </w:r>
          </w:p>
        </w:tc>
        <w:tc>
          <w:tcPr>
            <w:tcW w:w="2005" w:type="dxa"/>
            <w:vAlign w:val="center"/>
          </w:tcPr>
          <w:p w14:paraId="0D2AB0E7" w14:textId="1DBB1CB9" w:rsidR="00B42799" w:rsidRPr="002A3BE5" w:rsidRDefault="00B42799" w:rsidP="00B42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 w:rsidRPr="002A3BE5">
              <w:rPr>
                <w:rFonts w:ascii="宋体" w:eastAsia="宋体" w:hAnsi="宋体" w:cs="宋体"/>
                <w:sz w:val="18"/>
                <w:szCs w:val="18"/>
              </w:rPr>
              <w:t>Z7000725000216</w:t>
            </w:r>
          </w:p>
        </w:tc>
        <w:tc>
          <w:tcPr>
            <w:tcW w:w="1977" w:type="dxa"/>
            <w:vAlign w:val="center"/>
          </w:tcPr>
          <w:p w14:paraId="39D1419F" w14:textId="14205439" w:rsidR="00B42799" w:rsidRPr="002A3BE5" w:rsidRDefault="00B42799" w:rsidP="00B4279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BE5">
              <w:rPr>
                <w:rFonts w:ascii="宋体" w:eastAsia="宋体" w:hAnsi="宋体" w:hint="eastAsia"/>
                <w:sz w:val="18"/>
                <w:szCs w:val="18"/>
              </w:rPr>
              <w:t>2025年</w:t>
            </w:r>
            <w:r w:rsidRPr="002A3BE5">
              <w:rPr>
                <w:rFonts w:ascii="宋体" w:eastAsia="宋体" w:hAnsi="宋体"/>
                <w:sz w:val="18"/>
                <w:szCs w:val="18"/>
              </w:rPr>
              <w:t>5</w:t>
            </w:r>
            <w:r w:rsidRPr="002A3BE5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Pr="002A3BE5">
              <w:rPr>
                <w:rFonts w:ascii="宋体" w:eastAsia="宋体" w:hAnsi="宋体"/>
                <w:sz w:val="18"/>
                <w:szCs w:val="18"/>
              </w:rPr>
              <w:t>20</w:t>
            </w:r>
            <w:r w:rsidRPr="002A3BE5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168" w:type="dxa"/>
            <w:vAlign w:val="center"/>
          </w:tcPr>
          <w:p w14:paraId="2BCF30FA" w14:textId="2A600E65" w:rsidR="00B42799" w:rsidRPr="002A3BE5" w:rsidRDefault="00B42799" w:rsidP="00B42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3B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4696B3D9" w14:textId="783FB9E1" w:rsidR="00B42799" w:rsidRPr="002A3BE5" w:rsidRDefault="00B42799" w:rsidP="00B42799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2A3BE5">
              <w:rPr>
                <w:rFonts w:ascii="宋体" w:eastAsia="宋体" w:hAnsi="宋体"/>
                <w:sz w:val="18"/>
                <w:szCs w:val="18"/>
              </w:rPr>
              <w:t>0.01%</w:t>
            </w:r>
          </w:p>
        </w:tc>
      </w:tr>
      <w:tr w:rsidR="00B42799" w:rsidRPr="00310B54" w14:paraId="754AAB4B" w14:textId="77777777" w:rsidTr="00B42799">
        <w:trPr>
          <w:trHeight w:val="90"/>
          <w:jc w:val="center"/>
        </w:trPr>
        <w:tc>
          <w:tcPr>
            <w:tcW w:w="3795" w:type="dxa"/>
          </w:tcPr>
          <w:p w14:paraId="20155051" w14:textId="582B2F04" w:rsidR="00B42799" w:rsidRPr="002A3BE5" w:rsidRDefault="00B42799" w:rsidP="00B42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 w:rsidRPr="002A3BE5"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 w:rsidRPr="002A3BE5"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 w:rsidRPr="002A3BE5"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 w:rsidRPr="002A3BE5"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 w:rsidRPr="002A3BE5">
              <w:rPr>
                <w:rFonts w:ascii="宋体" w:eastAsia="宋体" w:hAnsi="宋体" w:hint="eastAsia"/>
                <w:sz w:val="18"/>
                <w:szCs w:val="18"/>
              </w:rPr>
              <w:t>封闭式产品2025年第170期</w:t>
            </w:r>
          </w:p>
        </w:tc>
        <w:tc>
          <w:tcPr>
            <w:tcW w:w="2005" w:type="dxa"/>
            <w:vAlign w:val="center"/>
          </w:tcPr>
          <w:p w14:paraId="6CB6FCDA" w14:textId="48090214" w:rsidR="00B42799" w:rsidRPr="002A3BE5" w:rsidRDefault="00B42799" w:rsidP="00B42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 w:rsidRPr="002A3BE5">
              <w:rPr>
                <w:rFonts w:ascii="宋体" w:eastAsia="宋体" w:hAnsi="宋体" w:cs="宋体"/>
                <w:sz w:val="18"/>
                <w:szCs w:val="18"/>
              </w:rPr>
              <w:t>Z7000725000224</w:t>
            </w:r>
          </w:p>
        </w:tc>
        <w:tc>
          <w:tcPr>
            <w:tcW w:w="1977" w:type="dxa"/>
            <w:vAlign w:val="center"/>
          </w:tcPr>
          <w:p w14:paraId="430F37B3" w14:textId="374BB838" w:rsidR="00B42799" w:rsidRPr="002A3BE5" w:rsidRDefault="00B42799" w:rsidP="00B4279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BE5">
              <w:rPr>
                <w:rFonts w:ascii="宋体" w:eastAsia="宋体" w:hAnsi="宋体" w:hint="eastAsia"/>
                <w:sz w:val="18"/>
                <w:szCs w:val="18"/>
              </w:rPr>
              <w:t>2025年</w:t>
            </w:r>
            <w:r w:rsidRPr="002A3BE5">
              <w:rPr>
                <w:rFonts w:ascii="宋体" w:eastAsia="宋体" w:hAnsi="宋体"/>
                <w:sz w:val="18"/>
                <w:szCs w:val="18"/>
              </w:rPr>
              <w:t>5</w:t>
            </w:r>
            <w:r w:rsidRPr="002A3BE5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Pr="002A3BE5">
              <w:rPr>
                <w:rFonts w:ascii="宋体" w:eastAsia="宋体" w:hAnsi="宋体"/>
                <w:sz w:val="18"/>
                <w:szCs w:val="18"/>
              </w:rPr>
              <w:t>20</w:t>
            </w:r>
            <w:r w:rsidRPr="002A3BE5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168" w:type="dxa"/>
            <w:vAlign w:val="center"/>
          </w:tcPr>
          <w:p w14:paraId="39D89549" w14:textId="6261D9F3" w:rsidR="00B42799" w:rsidRPr="002A3BE5" w:rsidRDefault="00B42799" w:rsidP="00B42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3B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44E3E165" w14:textId="42F7662A" w:rsidR="00B42799" w:rsidRPr="002A3BE5" w:rsidRDefault="00B42799" w:rsidP="00B42799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2A3BE5">
              <w:rPr>
                <w:rFonts w:ascii="宋体" w:eastAsia="宋体" w:hAnsi="宋体"/>
                <w:sz w:val="18"/>
                <w:szCs w:val="18"/>
              </w:rPr>
              <w:t>0.01%</w:t>
            </w:r>
          </w:p>
        </w:tc>
      </w:tr>
      <w:tr w:rsidR="00B42799" w:rsidRPr="00310B54" w14:paraId="411F092E" w14:textId="77777777" w:rsidTr="00B42799">
        <w:trPr>
          <w:trHeight w:val="90"/>
          <w:jc w:val="center"/>
        </w:trPr>
        <w:tc>
          <w:tcPr>
            <w:tcW w:w="3795" w:type="dxa"/>
          </w:tcPr>
          <w:p w14:paraId="4C9A40A6" w14:textId="0BB77EE1" w:rsidR="00B42799" w:rsidRPr="002A3BE5" w:rsidRDefault="00B42799" w:rsidP="00B42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 w:rsidRPr="002A3BE5"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 w:rsidRPr="002A3BE5"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 w:rsidRPr="002A3BE5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proofErr w:type="gramStart"/>
            <w:r w:rsidRPr="002A3BE5">
              <w:rPr>
                <w:rFonts w:ascii="宋体" w:eastAsia="宋体" w:hAnsi="宋体" w:hint="eastAsia"/>
                <w:sz w:val="18"/>
                <w:szCs w:val="18"/>
              </w:rPr>
              <w:t>稳利存款</w:t>
            </w:r>
            <w:proofErr w:type="gramEnd"/>
            <w:r w:rsidRPr="002A3BE5">
              <w:rPr>
                <w:rFonts w:ascii="宋体" w:eastAsia="宋体" w:hAnsi="宋体" w:hint="eastAsia"/>
                <w:sz w:val="18"/>
                <w:szCs w:val="18"/>
              </w:rPr>
              <w:t>及存单）</w:t>
            </w:r>
            <w:proofErr w:type="gramStart"/>
            <w:r w:rsidRPr="002A3BE5"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 w:rsidRPr="002A3BE5">
              <w:rPr>
                <w:rFonts w:ascii="宋体" w:eastAsia="宋体" w:hAnsi="宋体" w:hint="eastAsia"/>
                <w:sz w:val="18"/>
                <w:szCs w:val="18"/>
              </w:rPr>
              <w:t>封闭式产品2025年第124期</w:t>
            </w:r>
          </w:p>
        </w:tc>
        <w:tc>
          <w:tcPr>
            <w:tcW w:w="2005" w:type="dxa"/>
            <w:vAlign w:val="center"/>
          </w:tcPr>
          <w:p w14:paraId="54AF096E" w14:textId="4809C508" w:rsidR="00B42799" w:rsidRPr="002A3BE5" w:rsidRDefault="00B42799" w:rsidP="00B42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 w:rsidRPr="002A3BE5">
              <w:rPr>
                <w:rFonts w:ascii="宋体" w:eastAsia="宋体" w:hAnsi="宋体" w:cs="宋体"/>
                <w:sz w:val="18"/>
                <w:szCs w:val="18"/>
              </w:rPr>
              <w:t>Z7000725000113</w:t>
            </w:r>
          </w:p>
        </w:tc>
        <w:tc>
          <w:tcPr>
            <w:tcW w:w="1977" w:type="dxa"/>
            <w:vAlign w:val="center"/>
          </w:tcPr>
          <w:p w14:paraId="5A0994BB" w14:textId="6EE707F2" w:rsidR="00B42799" w:rsidRPr="002A3BE5" w:rsidRDefault="00B42799" w:rsidP="00B4279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BE5">
              <w:rPr>
                <w:rFonts w:ascii="宋体" w:eastAsia="宋体" w:hAnsi="宋体" w:hint="eastAsia"/>
                <w:sz w:val="18"/>
                <w:szCs w:val="18"/>
              </w:rPr>
              <w:t>2025年</w:t>
            </w:r>
            <w:r w:rsidRPr="002A3BE5">
              <w:rPr>
                <w:rFonts w:ascii="宋体" w:eastAsia="宋体" w:hAnsi="宋体"/>
                <w:sz w:val="18"/>
                <w:szCs w:val="18"/>
              </w:rPr>
              <w:t>5</w:t>
            </w:r>
            <w:r w:rsidRPr="002A3BE5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Pr="002A3BE5">
              <w:rPr>
                <w:rFonts w:ascii="宋体" w:eastAsia="宋体" w:hAnsi="宋体"/>
                <w:sz w:val="18"/>
                <w:szCs w:val="18"/>
              </w:rPr>
              <w:t>20</w:t>
            </w:r>
            <w:r w:rsidRPr="002A3BE5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168" w:type="dxa"/>
            <w:vAlign w:val="center"/>
          </w:tcPr>
          <w:p w14:paraId="3C9BA69F" w14:textId="5EF33510" w:rsidR="00B42799" w:rsidRPr="002A3BE5" w:rsidRDefault="00B42799" w:rsidP="00B42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3B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3A53EFB0" w14:textId="281733EC" w:rsidR="00B42799" w:rsidRPr="002A3BE5" w:rsidRDefault="00B42799" w:rsidP="00B42799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2A3BE5">
              <w:rPr>
                <w:rFonts w:ascii="宋体" w:eastAsia="宋体" w:hAnsi="宋体"/>
                <w:sz w:val="18"/>
                <w:szCs w:val="18"/>
              </w:rPr>
              <w:t>0.01%</w:t>
            </w:r>
          </w:p>
        </w:tc>
      </w:tr>
    </w:tbl>
    <w:p w14:paraId="49485491" w14:textId="77777777" w:rsidR="0060026F" w:rsidRPr="00310B54" w:rsidRDefault="00EF7FFE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 w:rsidRPr="00310B54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00C6D356" w:rsidR="0060026F" w:rsidRPr="00310B54" w:rsidRDefault="00EF7FFE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310B54">
        <w:rPr>
          <w:rFonts w:cs="Arial" w:hint="eastAsia"/>
          <w:color w:val="000000"/>
          <w:sz w:val="21"/>
          <w:szCs w:val="21"/>
        </w:rPr>
        <w:t>特此公告</w:t>
      </w:r>
      <w:r w:rsidR="00C2795A">
        <w:rPr>
          <w:rFonts w:cs="Arial" w:hint="eastAsia"/>
          <w:color w:val="000000"/>
          <w:sz w:val="21"/>
          <w:szCs w:val="21"/>
        </w:rPr>
        <w:t>。</w:t>
      </w:r>
      <w:bookmarkStart w:id="0" w:name="_GoBack"/>
      <w:bookmarkEnd w:id="0"/>
    </w:p>
    <w:p w14:paraId="6CC573A4" w14:textId="77777777" w:rsidR="0060026F" w:rsidRPr="00310B54" w:rsidRDefault="00EF7FFE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310B5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6B80B31C" w:rsidR="0060026F" w:rsidRDefault="00EF7FFE" w:rsidP="00310B54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 w:rsidRPr="00310B5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F7544E">
        <w:rPr>
          <w:rFonts w:asciiTheme="minorEastAsia" w:eastAsiaTheme="minorEastAsia" w:hAnsiTheme="minorEastAsia" w:cs="Arial"/>
          <w:color w:val="000000"/>
          <w:sz w:val="21"/>
          <w:szCs w:val="21"/>
        </w:rPr>
        <w:t>5</w:t>
      </w:r>
      <w:r w:rsidRPr="00310B5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F7544E">
        <w:rPr>
          <w:rFonts w:asciiTheme="minorEastAsia" w:eastAsiaTheme="minorEastAsia" w:hAnsiTheme="minorEastAsia" w:cs="Arial"/>
          <w:color w:val="000000"/>
          <w:sz w:val="21"/>
          <w:szCs w:val="21"/>
        </w:rPr>
        <w:t>7</w:t>
      </w:r>
      <w:r w:rsidRPr="00310B5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6002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B0C58"/>
    <w:rsid w:val="001E2938"/>
    <w:rsid w:val="00217ED6"/>
    <w:rsid w:val="002A3BE5"/>
    <w:rsid w:val="00310B54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D221A5"/>
    <w:rsid w:val="00D52E09"/>
    <w:rsid w:val="00D97898"/>
    <w:rsid w:val="00DD08A2"/>
    <w:rsid w:val="00E42D41"/>
    <w:rsid w:val="00EF7FFE"/>
    <w:rsid w:val="00F7544E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EB2E7"/>
  <w15:docId w15:val="{463A8494-F552-4753-B8DC-49E6B35A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</Words>
  <Characters>405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陈文君</cp:lastModifiedBy>
  <cp:revision>37</cp:revision>
  <dcterms:created xsi:type="dcterms:W3CDTF">2024-11-11T01:06:00Z</dcterms:created>
  <dcterms:modified xsi:type="dcterms:W3CDTF">2025-05-07T06:49:00Z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