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9A" w:rsidRDefault="003C6A2F"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ascii="彩虹小标宋" w:eastAsia="彩虹小标宋" w:hint="eastAsia"/>
          <w:sz w:val="44"/>
          <w:szCs w:val="44"/>
        </w:rPr>
        <w:t>关于</w:t>
      </w:r>
      <w:r w:rsidR="0058659B">
        <w:rPr>
          <w:rFonts w:ascii="彩虹小标宋" w:eastAsia="彩虹小标宋" w:hint="eastAsia"/>
          <w:sz w:val="44"/>
          <w:szCs w:val="44"/>
        </w:rPr>
        <w:t>调整</w:t>
      </w:r>
      <w:r w:rsidR="00130DA3" w:rsidRPr="00130DA3">
        <w:rPr>
          <w:rFonts w:ascii="彩虹小标宋" w:eastAsia="彩虹小标宋" w:hint="eastAsia"/>
          <w:sz w:val="44"/>
          <w:szCs w:val="44"/>
        </w:rPr>
        <w:t>建信理财嘉</w:t>
      </w:r>
      <w:proofErr w:type="gramStart"/>
      <w:r w:rsidR="00130DA3" w:rsidRPr="00130DA3">
        <w:rPr>
          <w:rFonts w:ascii="彩虹小标宋" w:eastAsia="彩虹小标宋" w:hint="eastAsia"/>
          <w:sz w:val="44"/>
          <w:szCs w:val="44"/>
        </w:rPr>
        <w:t>鑫</w:t>
      </w:r>
      <w:proofErr w:type="gramEnd"/>
      <w:r w:rsidR="00130DA3" w:rsidRPr="00130DA3">
        <w:rPr>
          <w:rFonts w:ascii="彩虹小标宋" w:eastAsia="彩虹小标宋" w:hint="eastAsia"/>
          <w:sz w:val="44"/>
          <w:szCs w:val="44"/>
        </w:rPr>
        <w:t>（稳利）</w:t>
      </w:r>
      <w:proofErr w:type="gramStart"/>
      <w:r w:rsidR="00130DA3" w:rsidRPr="00130DA3">
        <w:rPr>
          <w:rFonts w:ascii="彩虹小标宋" w:eastAsia="彩虹小标宋" w:hint="eastAsia"/>
          <w:sz w:val="44"/>
          <w:szCs w:val="44"/>
        </w:rPr>
        <w:t>固收类</w:t>
      </w:r>
      <w:proofErr w:type="gramEnd"/>
    </w:p>
    <w:p w:rsidR="00FB759A" w:rsidRDefault="00130DA3">
      <w:pPr>
        <w:jc w:val="center"/>
        <w:rPr>
          <w:rFonts w:ascii="彩虹小标宋" w:eastAsia="彩虹小标宋"/>
          <w:sz w:val="44"/>
          <w:szCs w:val="44"/>
        </w:rPr>
      </w:pPr>
      <w:r w:rsidRPr="00130DA3">
        <w:rPr>
          <w:rFonts w:ascii="彩虹小标宋" w:eastAsia="彩虹小标宋" w:hint="eastAsia"/>
          <w:sz w:val="44"/>
          <w:szCs w:val="44"/>
        </w:rPr>
        <w:t>按日开放式产品第</w:t>
      </w:r>
      <w:r w:rsidRPr="00130DA3">
        <w:rPr>
          <w:rFonts w:ascii="彩虹小标宋" w:eastAsia="彩虹小标宋"/>
          <w:sz w:val="44"/>
          <w:szCs w:val="44"/>
        </w:rPr>
        <w:t>20期</w:t>
      </w:r>
      <w:r w:rsidR="003C6A2F">
        <w:rPr>
          <w:rFonts w:ascii="彩虹小标宋" w:eastAsia="彩虹小标宋" w:hint="eastAsia"/>
          <w:sz w:val="44"/>
          <w:szCs w:val="44"/>
        </w:rPr>
        <w:t>单日净申购</w:t>
      </w:r>
    </w:p>
    <w:p w:rsidR="00EF39F5" w:rsidRDefault="0058659B"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ascii="彩虹小标宋" w:eastAsia="彩虹小标宋" w:hint="eastAsia"/>
          <w:sz w:val="44"/>
          <w:szCs w:val="44"/>
        </w:rPr>
        <w:t>金额</w:t>
      </w:r>
      <w:r w:rsidR="004C571B">
        <w:rPr>
          <w:rFonts w:ascii="彩虹小标宋" w:eastAsia="彩虹小标宋" w:hint="eastAsia"/>
          <w:sz w:val="44"/>
          <w:szCs w:val="44"/>
        </w:rPr>
        <w:t>限制</w:t>
      </w:r>
      <w:r w:rsidR="003C6A2F">
        <w:rPr>
          <w:rFonts w:ascii="彩虹小标宋" w:eastAsia="彩虹小标宋" w:hint="eastAsia"/>
          <w:sz w:val="44"/>
          <w:szCs w:val="44"/>
        </w:rPr>
        <w:t>的公告</w:t>
      </w:r>
    </w:p>
    <w:p w:rsidR="00EF39F5" w:rsidRDefault="00EF39F5">
      <w:pPr>
        <w:spacing w:line="560" w:lineRule="exact"/>
        <w:rPr>
          <w:rFonts w:ascii="彩虹粗仿宋" w:eastAsia="彩虹粗仿宋"/>
          <w:sz w:val="32"/>
          <w:szCs w:val="32"/>
        </w:rPr>
      </w:pPr>
    </w:p>
    <w:p w:rsidR="00EF39F5" w:rsidRDefault="003C6A2F"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尊敬的投资者：</w:t>
      </w:r>
    </w:p>
    <w:p w:rsidR="00EF39F5" w:rsidRDefault="003C6A2F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根据产品投资运作需要，</w:t>
      </w:r>
      <w:r w:rsidR="0058659B" w:rsidRPr="0058659B">
        <w:rPr>
          <w:rFonts w:ascii="彩虹粗仿宋" w:eastAsia="彩虹粗仿宋" w:hint="eastAsia"/>
          <w:sz w:val="32"/>
          <w:szCs w:val="32"/>
        </w:rPr>
        <w:t>建信理财嘉</w:t>
      </w:r>
      <w:proofErr w:type="gramStart"/>
      <w:r w:rsidR="0058659B" w:rsidRPr="0058659B">
        <w:rPr>
          <w:rFonts w:ascii="彩虹粗仿宋" w:eastAsia="彩虹粗仿宋" w:hint="eastAsia"/>
          <w:sz w:val="32"/>
          <w:szCs w:val="32"/>
        </w:rPr>
        <w:t>鑫</w:t>
      </w:r>
      <w:proofErr w:type="gramEnd"/>
      <w:r w:rsidR="0058659B" w:rsidRPr="0058659B">
        <w:rPr>
          <w:rFonts w:ascii="彩虹粗仿宋" w:eastAsia="彩虹粗仿宋" w:hint="eastAsia"/>
          <w:sz w:val="32"/>
          <w:szCs w:val="32"/>
        </w:rPr>
        <w:t>（稳利）</w:t>
      </w:r>
      <w:proofErr w:type="gramStart"/>
      <w:r w:rsidR="0058659B" w:rsidRPr="0058659B">
        <w:rPr>
          <w:rFonts w:ascii="彩虹粗仿宋" w:eastAsia="彩虹粗仿宋" w:hint="eastAsia"/>
          <w:sz w:val="32"/>
          <w:szCs w:val="32"/>
        </w:rPr>
        <w:t>固收类</w:t>
      </w:r>
      <w:proofErr w:type="gramEnd"/>
      <w:r w:rsidR="0058659B" w:rsidRPr="0058659B">
        <w:rPr>
          <w:rFonts w:ascii="彩虹粗仿宋" w:eastAsia="彩虹粗仿宋" w:hint="eastAsia"/>
          <w:sz w:val="32"/>
          <w:szCs w:val="32"/>
        </w:rPr>
        <w:t>按日开放式产品第</w:t>
      </w:r>
      <w:r w:rsidR="0058659B" w:rsidRPr="0058659B">
        <w:rPr>
          <w:rFonts w:ascii="彩虹粗仿宋" w:eastAsia="彩虹粗仿宋"/>
          <w:sz w:val="32"/>
          <w:szCs w:val="32"/>
        </w:rPr>
        <w:t>20期</w:t>
      </w:r>
      <w:r>
        <w:rPr>
          <w:rFonts w:ascii="彩虹粗仿宋" w:eastAsia="彩虹粗仿宋" w:hint="eastAsia"/>
          <w:sz w:val="32"/>
          <w:szCs w:val="32"/>
        </w:rPr>
        <w:t>拟于2</w:t>
      </w:r>
      <w:r>
        <w:rPr>
          <w:rFonts w:ascii="彩虹粗仿宋" w:eastAsia="彩虹粗仿宋"/>
          <w:sz w:val="32"/>
          <w:szCs w:val="32"/>
        </w:rPr>
        <w:t>025</w:t>
      </w:r>
      <w:r>
        <w:rPr>
          <w:rFonts w:ascii="彩虹粗仿宋" w:eastAsia="彩虹粗仿宋" w:hint="eastAsia"/>
          <w:sz w:val="32"/>
          <w:szCs w:val="32"/>
        </w:rPr>
        <w:t>年</w:t>
      </w:r>
      <w:r w:rsidR="0058659B">
        <w:rPr>
          <w:rFonts w:ascii="彩虹粗仿宋" w:eastAsia="彩虹粗仿宋"/>
          <w:sz w:val="32"/>
          <w:szCs w:val="32"/>
        </w:rPr>
        <w:t>5</w:t>
      </w:r>
      <w:r>
        <w:rPr>
          <w:rFonts w:ascii="彩虹粗仿宋" w:eastAsia="彩虹粗仿宋" w:hint="eastAsia"/>
          <w:sz w:val="32"/>
          <w:szCs w:val="32"/>
        </w:rPr>
        <w:t>月</w:t>
      </w:r>
      <w:r w:rsidR="0058659B">
        <w:rPr>
          <w:rFonts w:ascii="彩虹粗仿宋" w:eastAsia="彩虹粗仿宋"/>
          <w:sz w:val="32"/>
          <w:szCs w:val="32"/>
        </w:rPr>
        <w:t>7</w:t>
      </w:r>
      <w:r>
        <w:rPr>
          <w:rFonts w:ascii="彩虹粗仿宋" w:eastAsia="彩虹粗仿宋" w:hint="eastAsia"/>
          <w:sz w:val="32"/>
          <w:szCs w:val="32"/>
        </w:rPr>
        <w:t>日起</w:t>
      </w:r>
      <w:r w:rsidR="0058659B">
        <w:rPr>
          <w:rFonts w:ascii="彩虹粗仿宋" w:eastAsia="彩虹粗仿宋" w:hint="eastAsia"/>
          <w:sz w:val="32"/>
          <w:szCs w:val="32"/>
        </w:rPr>
        <w:t>调整</w:t>
      </w:r>
      <w:r>
        <w:rPr>
          <w:rFonts w:ascii="彩虹粗仿宋" w:eastAsia="彩虹粗仿宋" w:hint="eastAsia"/>
          <w:sz w:val="32"/>
          <w:szCs w:val="32"/>
        </w:rPr>
        <w:t>单日净申购</w:t>
      </w:r>
      <w:r w:rsidR="0058659B">
        <w:rPr>
          <w:rFonts w:ascii="彩虹粗仿宋" w:eastAsia="彩虹粗仿宋" w:hint="eastAsia"/>
          <w:sz w:val="32"/>
          <w:szCs w:val="32"/>
        </w:rPr>
        <w:t>金额</w:t>
      </w:r>
      <w:r>
        <w:rPr>
          <w:rFonts w:ascii="彩虹粗仿宋" w:eastAsia="彩虹粗仿宋" w:hint="eastAsia"/>
          <w:sz w:val="32"/>
          <w:szCs w:val="32"/>
        </w:rPr>
        <w:t>（单日累计申购总金额-单日累计赎回总金额）</w:t>
      </w:r>
      <w:r w:rsidR="004C571B">
        <w:rPr>
          <w:rFonts w:ascii="彩虹粗仿宋" w:eastAsia="彩虹粗仿宋" w:hint="eastAsia"/>
          <w:sz w:val="32"/>
          <w:szCs w:val="32"/>
        </w:rPr>
        <w:t>限制</w:t>
      </w:r>
      <w:r w:rsidR="0058659B">
        <w:rPr>
          <w:rFonts w:ascii="彩虹粗仿宋" w:eastAsia="彩虹粗仿宋" w:hint="eastAsia"/>
          <w:sz w:val="32"/>
          <w:szCs w:val="32"/>
        </w:rPr>
        <w:t>。</w:t>
      </w:r>
      <w:r>
        <w:rPr>
          <w:rFonts w:ascii="彩虹粗仿宋" w:eastAsia="彩虹粗仿宋" w:hint="eastAsia"/>
          <w:sz w:val="32"/>
          <w:szCs w:val="32"/>
        </w:rPr>
        <w:t>超出限额的申购申请将会被拒绝，投资者可于下一开放日的9:0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ascii="彩虹粗仿宋" w:eastAsia="彩虹粗仿宋" w:hint="eastAsia"/>
          <w:sz w:val="32"/>
          <w:szCs w:val="32"/>
        </w:rPr>
        <w:t>-</w:t>
      </w:r>
      <w:r>
        <w:rPr>
          <w:rFonts w:ascii="彩虹粗仿宋" w:eastAsia="彩虹粗仿宋"/>
          <w:sz w:val="32"/>
          <w:szCs w:val="32"/>
        </w:rPr>
        <w:t>1</w:t>
      </w:r>
      <w:r>
        <w:rPr>
          <w:rFonts w:ascii="彩虹粗仿宋" w:eastAsia="彩虹粗仿宋" w:hint="eastAsia"/>
          <w:sz w:val="32"/>
          <w:szCs w:val="32"/>
        </w:rPr>
        <w:t>7:0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ascii="彩虹粗仿宋" w:eastAsia="彩虹粗仿宋" w:hint="eastAsia"/>
          <w:sz w:val="32"/>
          <w:szCs w:val="32"/>
        </w:rPr>
        <w:t>重新提出申购申请。具体</w:t>
      </w:r>
      <w:r w:rsidR="0058659B">
        <w:rPr>
          <w:rFonts w:ascii="彩虹粗仿宋" w:eastAsia="彩虹粗仿宋" w:hint="eastAsia"/>
          <w:sz w:val="32"/>
          <w:szCs w:val="32"/>
        </w:rPr>
        <w:t>调整</w:t>
      </w:r>
      <w:r>
        <w:rPr>
          <w:rFonts w:ascii="彩虹粗仿宋" w:eastAsia="彩虹粗仿宋" w:hint="eastAsia"/>
          <w:sz w:val="32"/>
          <w:szCs w:val="32"/>
        </w:rPr>
        <w:t>如下：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2150"/>
        <w:gridCol w:w="1556"/>
        <w:gridCol w:w="2295"/>
        <w:gridCol w:w="2295"/>
      </w:tblGrid>
      <w:tr w:rsidR="0058659B" w:rsidTr="0058659B">
        <w:trPr>
          <w:jc w:val="center"/>
        </w:trPr>
        <w:tc>
          <w:tcPr>
            <w:tcW w:w="1296" w:type="pct"/>
            <w:vAlign w:val="center"/>
          </w:tcPr>
          <w:p w:rsidR="0058659B" w:rsidRDefault="0058659B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产品名称</w:t>
            </w:r>
          </w:p>
        </w:tc>
        <w:tc>
          <w:tcPr>
            <w:tcW w:w="938" w:type="pct"/>
            <w:vAlign w:val="center"/>
          </w:tcPr>
          <w:p w:rsidR="0058659B" w:rsidRDefault="0058659B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全国银行业理财信息登记系统编码</w:t>
            </w:r>
          </w:p>
        </w:tc>
        <w:tc>
          <w:tcPr>
            <w:tcW w:w="1383" w:type="pct"/>
            <w:vAlign w:val="center"/>
          </w:tcPr>
          <w:p w:rsidR="0058659B" w:rsidRDefault="0058659B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调整前</w:t>
            </w:r>
          </w:p>
        </w:tc>
        <w:tc>
          <w:tcPr>
            <w:tcW w:w="1383" w:type="pct"/>
            <w:vAlign w:val="center"/>
          </w:tcPr>
          <w:p w:rsidR="0058659B" w:rsidRDefault="0058659B" w:rsidP="0058659B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调整后</w:t>
            </w:r>
          </w:p>
        </w:tc>
      </w:tr>
      <w:tr w:rsidR="0058659B" w:rsidTr="0058659B">
        <w:trPr>
          <w:jc w:val="center"/>
        </w:trPr>
        <w:tc>
          <w:tcPr>
            <w:tcW w:w="1296" w:type="pct"/>
            <w:vAlign w:val="center"/>
          </w:tcPr>
          <w:p w:rsidR="0058659B" w:rsidRDefault="0058659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建信理财嘉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（稳利）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固收类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按日开放式产品第</w:t>
            </w:r>
            <w:r>
              <w:rPr>
                <w:rFonts w:ascii="宋体" w:eastAsia="宋体" w:hAnsi="宋体"/>
                <w:sz w:val="18"/>
                <w:szCs w:val="18"/>
              </w:rPr>
              <w:t>20期</w:t>
            </w:r>
          </w:p>
        </w:tc>
        <w:tc>
          <w:tcPr>
            <w:tcW w:w="938" w:type="pct"/>
            <w:vAlign w:val="center"/>
          </w:tcPr>
          <w:p w:rsidR="0058659B" w:rsidRDefault="0058659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Z7000725000116</w:t>
            </w:r>
          </w:p>
        </w:tc>
        <w:tc>
          <w:tcPr>
            <w:tcW w:w="1383" w:type="pct"/>
            <w:vAlign w:val="center"/>
          </w:tcPr>
          <w:p w:rsidR="0058659B" w:rsidRDefault="0058659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单日净申购金额不超过</w:t>
            </w:r>
            <w:r>
              <w:rPr>
                <w:rFonts w:ascii="宋体" w:eastAsia="宋体" w:hAnsi="宋体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</w:p>
        </w:tc>
        <w:tc>
          <w:tcPr>
            <w:tcW w:w="1383" w:type="pct"/>
            <w:vAlign w:val="center"/>
          </w:tcPr>
          <w:p w:rsidR="0058659B" w:rsidRDefault="0058659B" w:rsidP="0058659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单日净申购金额不超过</w:t>
            </w:r>
            <w:r>
              <w:rPr>
                <w:rFonts w:ascii="宋体" w:eastAsia="宋体" w:hAnsi="宋体"/>
                <w:sz w:val="18"/>
                <w:szCs w:val="18"/>
              </w:rPr>
              <w:t>2000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</w:p>
        </w:tc>
      </w:tr>
    </w:tbl>
    <w:p w:rsidR="00EF39F5" w:rsidRDefault="00EF39F5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:rsidR="00EF39F5" w:rsidRDefault="003C6A2F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特此公告。</w:t>
      </w:r>
    </w:p>
    <w:p w:rsidR="00EF39F5" w:rsidRDefault="003C6A2F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ascii="彩虹粗仿宋" w:eastAsia="彩虹粗仿宋" w:hint="eastAsia"/>
          <w:sz w:val="32"/>
          <w:szCs w:val="32"/>
        </w:rPr>
        <w:t xml:space="preserve"> 建</w:t>
      </w:r>
      <w:bookmarkStart w:id="0" w:name="_GoBack"/>
      <w:bookmarkEnd w:id="0"/>
      <w:r>
        <w:rPr>
          <w:rFonts w:ascii="彩虹粗仿宋" w:eastAsia="彩虹粗仿宋" w:hint="eastAsia"/>
          <w:sz w:val="32"/>
          <w:szCs w:val="32"/>
        </w:rPr>
        <w:t>信理财有限责任公司</w:t>
      </w:r>
    </w:p>
    <w:p w:rsidR="00EF39F5" w:rsidRDefault="003C6A2F">
      <w:pPr>
        <w:spacing w:line="560" w:lineRule="exact"/>
        <w:ind w:firstLineChars="1700" w:firstLine="54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202</w:t>
      </w:r>
      <w:r>
        <w:rPr>
          <w:rFonts w:ascii="彩虹粗仿宋" w:eastAsia="彩虹粗仿宋"/>
          <w:sz w:val="32"/>
          <w:szCs w:val="32"/>
        </w:rPr>
        <w:t>5</w:t>
      </w:r>
      <w:r>
        <w:rPr>
          <w:rFonts w:ascii="彩虹粗仿宋" w:eastAsia="彩虹粗仿宋" w:hint="eastAsia"/>
          <w:sz w:val="32"/>
          <w:szCs w:val="32"/>
        </w:rPr>
        <w:t>年</w:t>
      </w:r>
      <w:r w:rsidR="0058659B">
        <w:rPr>
          <w:rFonts w:ascii="彩虹粗仿宋" w:eastAsia="彩虹粗仿宋"/>
          <w:sz w:val="32"/>
          <w:szCs w:val="32"/>
        </w:rPr>
        <w:t>5</w:t>
      </w:r>
      <w:r>
        <w:rPr>
          <w:rFonts w:ascii="彩虹粗仿宋" w:eastAsia="彩虹粗仿宋" w:hint="eastAsia"/>
          <w:sz w:val="32"/>
          <w:szCs w:val="32"/>
        </w:rPr>
        <w:t>月</w:t>
      </w:r>
      <w:r w:rsidR="0058659B">
        <w:rPr>
          <w:rFonts w:ascii="彩虹粗仿宋" w:eastAsia="彩虹粗仿宋"/>
          <w:sz w:val="32"/>
          <w:szCs w:val="32"/>
        </w:rPr>
        <w:t>7</w:t>
      </w:r>
      <w:r>
        <w:rPr>
          <w:rFonts w:ascii="彩虹粗仿宋" w:eastAsia="彩虹粗仿宋" w:hint="eastAsia"/>
          <w:sz w:val="32"/>
          <w:szCs w:val="32"/>
        </w:rPr>
        <w:t>日</w:t>
      </w:r>
    </w:p>
    <w:sectPr w:rsidR="00EF3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5242D"/>
    <w:rsid w:val="00066939"/>
    <w:rsid w:val="00130DA3"/>
    <w:rsid w:val="00137A1B"/>
    <w:rsid w:val="001428A6"/>
    <w:rsid w:val="00156D04"/>
    <w:rsid w:val="00185B11"/>
    <w:rsid w:val="0019582C"/>
    <w:rsid w:val="001C381B"/>
    <w:rsid w:val="001E48B8"/>
    <w:rsid w:val="00205C8A"/>
    <w:rsid w:val="00206F79"/>
    <w:rsid w:val="00214562"/>
    <w:rsid w:val="002532EE"/>
    <w:rsid w:val="00272D68"/>
    <w:rsid w:val="002D3336"/>
    <w:rsid w:val="002E3ECE"/>
    <w:rsid w:val="002F2DAA"/>
    <w:rsid w:val="00326FE7"/>
    <w:rsid w:val="003357F0"/>
    <w:rsid w:val="0036249E"/>
    <w:rsid w:val="003B1B36"/>
    <w:rsid w:val="003C5294"/>
    <w:rsid w:val="003C6A2F"/>
    <w:rsid w:val="003D7CFA"/>
    <w:rsid w:val="00470AB8"/>
    <w:rsid w:val="004B40CC"/>
    <w:rsid w:val="004C0C5D"/>
    <w:rsid w:val="004C571B"/>
    <w:rsid w:val="004F0EE2"/>
    <w:rsid w:val="00500260"/>
    <w:rsid w:val="00505B5C"/>
    <w:rsid w:val="0058659B"/>
    <w:rsid w:val="00586B28"/>
    <w:rsid w:val="005A0F9C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760000"/>
    <w:rsid w:val="0076079D"/>
    <w:rsid w:val="00792813"/>
    <w:rsid w:val="007C0139"/>
    <w:rsid w:val="007C1916"/>
    <w:rsid w:val="007C33BC"/>
    <w:rsid w:val="007C3955"/>
    <w:rsid w:val="00811669"/>
    <w:rsid w:val="008852F8"/>
    <w:rsid w:val="008B2407"/>
    <w:rsid w:val="008C5E52"/>
    <w:rsid w:val="008F7202"/>
    <w:rsid w:val="00905D50"/>
    <w:rsid w:val="009101AB"/>
    <w:rsid w:val="009206C0"/>
    <w:rsid w:val="009704A5"/>
    <w:rsid w:val="009B037B"/>
    <w:rsid w:val="00A27E25"/>
    <w:rsid w:val="00A412B1"/>
    <w:rsid w:val="00A60679"/>
    <w:rsid w:val="00B8546A"/>
    <w:rsid w:val="00BA47A7"/>
    <w:rsid w:val="00BD576B"/>
    <w:rsid w:val="00C034CF"/>
    <w:rsid w:val="00C21A9A"/>
    <w:rsid w:val="00C406D4"/>
    <w:rsid w:val="00C504AE"/>
    <w:rsid w:val="00CE5F95"/>
    <w:rsid w:val="00D15B3B"/>
    <w:rsid w:val="00D540BB"/>
    <w:rsid w:val="00D74827"/>
    <w:rsid w:val="00D806D9"/>
    <w:rsid w:val="00DB6005"/>
    <w:rsid w:val="00DD228E"/>
    <w:rsid w:val="00E14D31"/>
    <w:rsid w:val="00E33E2A"/>
    <w:rsid w:val="00E64DEE"/>
    <w:rsid w:val="00E846D8"/>
    <w:rsid w:val="00EA6AD7"/>
    <w:rsid w:val="00EB11CA"/>
    <w:rsid w:val="00EC5809"/>
    <w:rsid w:val="00EF39F5"/>
    <w:rsid w:val="00F31745"/>
    <w:rsid w:val="00F336DE"/>
    <w:rsid w:val="00F73D21"/>
    <w:rsid w:val="00FB504D"/>
    <w:rsid w:val="00FB759A"/>
    <w:rsid w:val="275F647C"/>
    <w:rsid w:val="577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E1ADA"/>
  <w15:docId w15:val="{5B4A7809-D0E7-40A2-910B-0F1361A3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产品管理部</dc:creator>
  <cp:lastModifiedBy>陈文君</cp:lastModifiedBy>
  <cp:revision>17</cp:revision>
  <dcterms:created xsi:type="dcterms:W3CDTF">2023-04-27T10:01:00Z</dcterms:created>
  <dcterms:modified xsi:type="dcterms:W3CDTF">2025-05-07T01:48:00Z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3E30B8F6597244FC8CA6B038DC1B95A0_13</vt:lpwstr>
  </property>
</Properties>
</file>