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3D" w:rsidRPr="007E4787" w:rsidRDefault="007E4787">
      <w:pPr>
        <w:jc w:val="center"/>
        <w:rPr>
          <w:rFonts w:ascii="彩虹小标宋" w:eastAsia="彩虹小标宋"/>
          <w:sz w:val="44"/>
          <w:szCs w:val="44"/>
          <w:highlight w:val="yellow"/>
        </w:rPr>
      </w:pPr>
      <w:r>
        <w:rPr>
          <w:rFonts w:ascii="彩虹小标宋" w:eastAsia="彩虹小标宋" w:hint="eastAsia"/>
          <w:sz w:val="44"/>
          <w:szCs w:val="44"/>
        </w:rPr>
        <w:t>关于</w:t>
      </w:r>
      <w:r w:rsidR="006B10BE" w:rsidRPr="006B10BE">
        <w:rPr>
          <w:rFonts w:ascii="彩虹小标宋" w:eastAsia="彩虹小标宋" w:hint="eastAsia"/>
          <w:sz w:val="44"/>
          <w:szCs w:val="44"/>
        </w:rPr>
        <w:t>建信理财嘉</w:t>
      </w:r>
      <w:proofErr w:type="gramStart"/>
      <w:r w:rsidR="006B10BE" w:rsidRPr="006B10BE">
        <w:rPr>
          <w:rFonts w:ascii="彩虹小标宋" w:eastAsia="彩虹小标宋" w:hint="eastAsia"/>
          <w:sz w:val="44"/>
          <w:szCs w:val="44"/>
        </w:rPr>
        <w:t>鑫</w:t>
      </w:r>
      <w:proofErr w:type="gramEnd"/>
      <w:r w:rsidR="006B10BE" w:rsidRPr="006B10BE">
        <w:rPr>
          <w:rFonts w:ascii="彩虹小标宋" w:eastAsia="彩虹小标宋" w:hint="eastAsia"/>
          <w:sz w:val="44"/>
          <w:szCs w:val="44"/>
        </w:rPr>
        <w:t>（稳利）</w:t>
      </w:r>
      <w:proofErr w:type="gramStart"/>
      <w:r w:rsidR="006B10BE" w:rsidRPr="006B10BE">
        <w:rPr>
          <w:rFonts w:ascii="彩虹小标宋" w:eastAsia="彩虹小标宋" w:hint="eastAsia"/>
          <w:sz w:val="44"/>
          <w:szCs w:val="44"/>
        </w:rPr>
        <w:t>固收类</w:t>
      </w:r>
      <w:proofErr w:type="gramEnd"/>
      <w:r w:rsidR="006B10BE" w:rsidRPr="006B10BE">
        <w:rPr>
          <w:rFonts w:ascii="彩虹小标宋" w:eastAsia="彩虹小标宋" w:hint="eastAsia"/>
          <w:sz w:val="44"/>
          <w:szCs w:val="44"/>
        </w:rPr>
        <w:t>按日开放式产品第</w:t>
      </w:r>
      <w:r w:rsidR="006B10BE" w:rsidRPr="006B10BE">
        <w:rPr>
          <w:rFonts w:ascii="彩虹小标宋" w:eastAsia="彩虹小标宋"/>
          <w:sz w:val="44"/>
          <w:szCs w:val="44"/>
        </w:rPr>
        <w:t>20期</w:t>
      </w:r>
      <w:r>
        <w:rPr>
          <w:rFonts w:ascii="彩虹小标宋" w:eastAsia="彩虹小标宋" w:hint="eastAsia"/>
          <w:sz w:val="44"/>
          <w:szCs w:val="44"/>
        </w:rPr>
        <w:t>取消单日申购金额限制的公告-</w:t>
      </w:r>
      <w:r w:rsidRPr="007E4787">
        <w:rPr>
          <w:rFonts w:ascii="彩虹小标宋" w:eastAsia="彩虹小标宋"/>
          <w:sz w:val="44"/>
          <w:szCs w:val="44"/>
        </w:rPr>
        <w:t>JXJXARGSWL0114020</w:t>
      </w:r>
    </w:p>
    <w:p w:rsidR="0009693D" w:rsidRPr="007E4787" w:rsidRDefault="0009693D">
      <w:pPr>
        <w:spacing w:line="560" w:lineRule="exact"/>
        <w:rPr>
          <w:rFonts w:ascii="彩虹粗仿宋" w:eastAsia="彩虹粗仿宋"/>
          <w:sz w:val="32"/>
          <w:szCs w:val="32"/>
          <w:highlight w:val="yellow"/>
        </w:rPr>
      </w:pPr>
    </w:p>
    <w:p w:rsidR="0009693D" w:rsidRPr="007E4787" w:rsidRDefault="007E4787">
      <w:pPr>
        <w:spacing w:line="560" w:lineRule="exact"/>
        <w:rPr>
          <w:rFonts w:ascii="彩虹粗仿宋" w:eastAsia="彩虹粗仿宋"/>
          <w:sz w:val="32"/>
          <w:szCs w:val="32"/>
          <w:highlight w:val="yellow"/>
        </w:rPr>
      </w:pPr>
      <w:r w:rsidRPr="007E4787">
        <w:rPr>
          <w:rFonts w:ascii="彩虹粗仿宋" w:eastAsia="彩虹粗仿宋" w:hint="eastAsia"/>
          <w:sz w:val="32"/>
          <w:szCs w:val="32"/>
        </w:rPr>
        <w:t>尊敬的投资者：</w:t>
      </w:r>
    </w:p>
    <w:p w:rsidR="0009693D" w:rsidRPr="007E4787" w:rsidRDefault="007E4787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  <w:highlight w:val="yellow"/>
        </w:rPr>
      </w:pPr>
      <w:r w:rsidRPr="007E4787">
        <w:rPr>
          <w:rFonts w:ascii="彩虹粗仿宋" w:eastAsia="彩虹粗仿宋" w:hint="eastAsia"/>
          <w:sz w:val="32"/>
          <w:szCs w:val="32"/>
        </w:rPr>
        <w:t>为更好地提供理财服务，建信理财拟取消建信理财嘉</w:t>
      </w:r>
      <w:proofErr w:type="gramStart"/>
      <w:r w:rsidRPr="007E4787">
        <w:rPr>
          <w:rFonts w:ascii="彩虹粗仿宋" w:eastAsia="彩虹粗仿宋" w:hint="eastAsia"/>
          <w:sz w:val="32"/>
          <w:szCs w:val="32"/>
        </w:rPr>
        <w:t>鑫</w:t>
      </w:r>
      <w:proofErr w:type="gramEnd"/>
      <w:r w:rsidRPr="007E4787">
        <w:rPr>
          <w:rFonts w:ascii="彩虹粗仿宋" w:eastAsia="彩虹粗仿宋" w:hint="eastAsia"/>
          <w:sz w:val="32"/>
          <w:szCs w:val="32"/>
        </w:rPr>
        <w:t>（稳利）</w:t>
      </w:r>
      <w:proofErr w:type="gramStart"/>
      <w:r w:rsidRPr="007E4787">
        <w:rPr>
          <w:rFonts w:ascii="彩虹粗仿宋" w:eastAsia="彩虹粗仿宋" w:hint="eastAsia"/>
          <w:sz w:val="32"/>
          <w:szCs w:val="32"/>
        </w:rPr>
        <w:t>固收类</w:t>
      </w:r>
      <w:proofErr w:type="gramEnd"/>
      <w:r w:rsidRPr="007E4787">
        <w:rPr>
          <w:rFonts w:ascii="彩虹粗仿宋" w:eastAsia="彩虹粗仿宋" w:hint="eastAsia"/>
          <w:sz w:val="32"/>
          <w:szCs w:val="32"/>
        </w:rPr>
        <w:t>按日开放式产品第</w:t>
      </w:r>
      <w:r w:rsidRPr="007E4787">
        <w:rPr>
          <w:rFonts w:ascii="彩虹粗仿宋" w:eastAsia="彩虹粗仿宋"/>
          <w:sz w:val="32"/>
          <w:szCs w:val="32"/>
        </w:rPr>
        <w:t>20期</w:t>
      </w:r>
      <w:r w:rsidRPr="007E4787">
        <w:rPr>
          <w:rFonts w:ascii="彩虹粗仿宋" w:eastAsia="彩虹粗仿宋" w:hint="eastAsia"/>
          <w:sz w:val="32"/>
          <w:szCs w:val="32"/>
        </w:rPr>
        <w:t>单日净申购金额限制（单日累计申购总金额-单日累计赎回总金额），具体如下：</w:t>
      </w:r>
    </w:p>
    <w:tbl>
      <w:tblPr>
        <w:tblStyle w:val="ad"/>
        <w:tblW w:w="9474" w:type="dxa"/>
        <w:jc w:val="center"/>
        <w:tblLook w:val="04A0" w:firstRow="1" w:lastRow="0" w:firstColumn="1" w:lastColumn="0" w:noHBand="0" w:noVBand="1"/>
      </w:tblPr>
      <w:tblGrid>
        <w:gridCol w:w="2700"/>
        <w:gridCol w:w="1928"/>
        <w:gridCol w:w="1707"/>
        <w:gridCol w:w="1523"/>
        <w:gridCol w:w="1616"/>
      </w:tblGrid>
      <w:tr w:rsidR="0009693D" w:rsidRPr="007E4787">
        <w:trPr>
          <w:jc w:val="center"/>
        </w:trPr>
        <w:tc>
          <w:tcPr>
            <w:tcW w:w="2700" w:type="dxa"/>
            <w:vAlign w:val="center"/>
          </w:tcPr>
          <w:p w:rsidR="0009693D" w:rsidRPr="007E4787" w:rsidRDefault="007E478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7E4787"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928" w:type="dxa"/>
            <w:vAlign w:val="center"/>
          </w:tcPr>
          <w:p w:rsidR="0009693D" w:rsidRPr="007E4787" w:rsidRDefault="007E478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7E4787"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707" w:type="dxa"/>
            <w:vAlign w:val="center"/>
          </w:tcPr>
          <w:p w:rsidR="0009693D" w:rsidRPr="007E4787" w:rsidRDefault="007E478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7E4787">
              <w:rPr>
                <w:rFonts w:ascii="宋体" w:eastAsia="宋体" w:hAnsi="宋体" w:hint="eastAsia"/>
                <w:b/>
                <w:sz w:val="18"/>
                <w:szCs w:val="18"/>
              </w:rPr>
              <w:t>调整前</w:t>
            </w:r>
          </w:p>
        </w:tc>
        <w:tc>
          <w:tcPr>
            <w:tcW w:w="1523" w:type="dxa"/>
            <w:vAlign w:val="center"/>
          </w:tcPr>
          <w:p w:rsidR="0009693D" w:rsidRPr="007E4787" w:rsidRDefault="007E478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7E4787"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  <w:tc>
          <w:tcPr>
            <w:tcW w:w="1616" w:type="dxa"/>
            <w:vAlign w:val="center"/>
          </w:tcPr>
          <w:p w:rsidR="0009693D" w:rsidRPr="007E4787" w:rsidRDefault="007E478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7E4787">
              <w:rPr>
                <w:rFonts w:ascii="宋体" w:eastAsia="宋体" w:hAnsi="宋体" w:hint="eastAsia"/>
                <w:b/>
                <w:sz w:val="18"/>
                <w:szCs w:val="18"/>
              </w:rPr>
              <w:t>调整生效日</w:t>
            </w:r>
          </w:p>
        </w:tc>
      </w:tr>
      <w:tr w:rsidR="007E4787" w:rsidRPr="007E4787" w:rsidTr="007E4787">
        <w:trPr>
          <w:jc w:val="center"/>
        </w:trPr>
        <w:tc>
          <w:tcPr>
            <w:tcW w:w="2700" w:type="dxa"/>
          </w:tcPr>
          <w:p w:rsidR="007E4787" w:rsidRPr="008F02B2" w:rsidRDefault="007E4787" w:rsidP="007E4787">
            <w:pPr>
              <w:rPr>
                <w:rFonts w:ascii="宋体" w:eastAsia="宋体" w:hAnsi="宋体"/>
                <w:sz w:val="18"/>
                <w:szCs w:val="18"/>
              </w:rPr>
            </w:pPr>
            <w:r w:rsidRPr="008F02B2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8F02B2"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 w:rsidRPr="008F02B2"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 w:rsidRPr="008F02B2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8F02B2">
              <w:rPr>
                <w:rFonts w:ascii="宋体" w:eastAsia="宋体" w:hAnsi="宋体" w:hint="eastAsia"/>
                <w:sz w:val="18"/>
                <w:szCs w:val="18"/>
              </w:rPr>
              <w:t>按日开放式产品第</w:t>
            </w:r>
            <w:r w:rsidRPr="008F02B2">
              <w:rPr>
                <w:rFonts w:ascii="宋体" w:eastAsia="宋体" w:hAnsi="宋体"/>
                <w:sz w:val="18"/>
                <w:szCs w:val="18"/>
              </w:rPr>
              <w:t>20期</w:t>
            </w:r>
          </w:p>
        </w:tc>
        <w:tc>
          <w:tcPr>
            <w:tcW w:w="1928" w:type="dxa"/>
            <w:vAlign w:val="center"/>
          </w:tcPr>
          <w:p w:rsidR="007E4787" w:rsidRPr="008F02B2" w:rsidRDefault="007E4787" w:rsidP="007E478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02B2">
              <w:rPr>
                <w:rFonts w:ascii="宋体" w:eastAsia="宋体" w:hAnsi="宋体"/>
                <w:sz w:val="18"/>
                <w:szCs w:val="18"/>
              </w:rPr>
              <w:t>Z7000725000116</w:t>
            </w:r>
          </w:p>
        </w:tc>
        <w:tc>
          <w:tcPr>
            <w:tcW w:w="1707" w:type="dxa"/>
            <w:vAlign w:val="center"/>
          </w:tcPr>
          <w:p w:rsidR="007E4787" w:rsidRPr="007E4787" w:rsidRDefault="007E4787" w:rsidP="007E478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E4787">
              <w:rPr>
                <w:rFonts w:ascii="宋体" w:eastAsia="宋体" w:hAnsi="宋体" w:hint="eastAsia"/>
                <w:sz w:val="18"/>
                <w:szCs w:val="18"/>
              </w:rPr>
              <w:t>单日净申购金额不超过</w:t>
            </w:r>
            <w:r w:rsidRPr="007E4787">
              <w:rPr>
                <w:rFonts w:ascii="宋体" w:eastAsia="宋体" w:hAnsi="宋体"/>
                <w:sz w:val="18"/>
                <w:szCs w:val="18"/>
              </w:rPr>
              <w:t>2000</w:t>
            </w:r>
            <w:r w:rsidRPr="007E4787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523" w:type="dxa"/>
            <w:vAlign w:val="center"/>
          </w:tcPr>
          <w:p w:rsidR="007E4787" w:rsidRPr="007E4787" w:rsidRDefault="007E4787" w:rsidP="007E478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E4787">
              <w:rPr>
                <w:rFonts w:ascii="宋体" w:eastAsia="宋体" w:hAnsi="宋体" w:hint="eastAsia"/>
                <w:sz w:val="18"/>
                <w:szCs w:val="18"/>
              </w:rPr>
              <w:t>取消单日净申购金额限制</w:t>
            </w:r>
          </w:p>
        </w:tc>
        <w:tc>
          <w:tcPr>
            <w:tcW w:w="1616" w:type="dxa"/>
            <w:vAlign w:val="center"/>
          </w:tcPr>
          <w:p w:rsidR="007E4787" w:rsidRPr="007E4787" w:rsidRDefault="007E4787" w:rsidP="007E478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E4787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7E4787">
              <w:rPr>
                <w:rFonts w:ascii="宋体" w:eastAsia="宋体" w:hAnsi="宋体"/>
                <w:sz w:val="18"/>
                <w:szCs w:val="18"/>
              </w:rPr>
              <w:t>025</w:t>
            </w:r>
            <w:r w:rsidRPr="007E4787">
              <w:rPr>
                <w:rFonts w:ascii="宋体" w:eastAsia="宋体" w:hAnsi="宋体" w:hint="eastAsia"/>
                <w:sz w:val="18"/>
                <w:szCs w:val="18"/>
              </w:rPr>
              <w:t>年5月</w:t>
            </w:r>
            <w:r w:rsidRPr="007E4787">
              <w:rPr>
                <w:rFonts w:ascii="宋体" w:eastAsia="宋体" w:hAnsi="宋体"/>
                <w:sz w:val="18"/>
                <w:szCs w:val="18"/>
              </w:rPr>
              <w:t>23</w:t>
            </w:r>
            <w:r w:rsidRPr="007E4787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</w:tr>
    </w:tbl>
    <w:p w:rsidR="0009693D" w:rsidRPr="007E4787" w:rsidRDefault="0009693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  <w:highlight w:val="yellow"/>
        </w:rPr>
      </w:pPr>
    </w:p>
    <w:p w:rsidR="0009693D" w:rsidRPr="007E4787" w:rsidRDefault="007E4787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E4787">
        <w:rPr>
          <w:rFonts w:ascii="彩虹粗仿宋" w:eastAsia="彩虹粗仿宋" w:hint="eastAsia"/>
          <w:sz w:val="32"/>
          <w:szCs w:val="32"/>
        </w:rPr>
        <w:t>特此公告。</w:t>
      </w:r>
    </w:p>
    <w:p w:rsidR="0009693D" w:rsidRPr="007E4787" w:rsidRDefault="0009693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  <w:highlight w:val="yellow"/>
        </w:rPr>
      </w:pPr>
    </w:p>
    <w:p w:rsidR="0009693D" w:rsidRPr="007E4787" w:rsidRDefault="0009693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09693D" w:rsidRPr="007E4787" w:rsidRDefault="007E4787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E4787">
        <w:rPr>
          <w:rFonts w:ascii="彩虹粗仿宋" w:eastAsia="彩虹粗仿宋" w:hint="eastAsia"/>
          <w:sz w:val="32"/>
          <w:szCs w:val="32"/>
        </w:rPr>
        <w:t xml:space="preserve">  </w:t>
      </w:r>
      <w:r w:rsidRPr="007E4787">
        <w:rPr>
          <w:rFonts w:ascii="彩虹粗仿宋" w:eastAsia="彩虹粗仿宋"/>
          <w:sz w:val="32"/>
          <w:szCs w:val="32"/>
        </w:rPr>
        <w:t xml:space="preserve">                        </w:t>
      </w:r>
      <w:r w:rsidRPr="007E4787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:rsidR="0009693D" w:rsidRDefault="007E4787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E4787">
        <w:rPr>
          <w:rFonts w:ascii="彩虹粗仿宋" w:eastAsia="彩虹粗仿宋" w:hint="eastAsia"/>
          <w:sz w:val="32"/>
          <w:szCs w:val="32"/>
        </w:rPr>
        <w:t>202</w:t>
      </w:r>
      <w:r w:rsidRPr="007E4787">
        <w:rPr>
          <w:rFonts w:ascii="彩虹粗仿宋" w:eastAsia="彩虹粗仿宋"/>
          <w:sz w:val="32"/>
          <w:szCs w:val="32"/>
        </w:rPr>
        <w:t>5</w:t>
      </w:r>
      <w:r w:rsidRPr="007E4787">
        <w:rPr>
          <w:rFonts w:ascii="彩虹粗仿宋" w:eastAsia="彩虹粗仿宋" w:hint="eastAsia"/>
          <w:sz w:val="32"/>
          <w:szCs w:val="32"/>
        </w:rPr>
        <w:t>年5月2</w:t>
      </w:r>
      <w:r w:rsidRPr="007E4787">
        <w:rPr>
          <w:rFonts w:ascii="彩虹粗仿宋" w:eastAsia="彩虹粗仿宋"/>
          <w:sz w:val="32"/>
          <w:szCs w:val="32"/>
        </w:rPr>
        <w:t>2</w:t>
      </w:r>
      <w:r w:rsidRPr="007E4787">
        <w:rPr>
          <w:rFonts w:ascii="彩虹粗仿宋" w:eastAsia="彩虹粗仿宋" w:hint="eastAsia"/>
          <w:sz w:val="32"/>
          <w:szCs w:val="32"/>
        </w:rPr>
        <w:t>日</w:t>
      </w:r>
      <w:bookmarkStart w:id="0" w:name="_GoBack"/>
      <w:bookmarkEnd w:id="0"/>
    </w:p>
    <w:sectPr w:rsidR="0009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02239"/>
    <w:rsid w:val="000241C8"/>
    <w:rsid w:val="000403FD"/>
    <w:rsid w:val="0005242D"/>
    <w:rsid w:val="00066939"/>
    <w:rsid w:val="0009693D"/>
    <w:rsid w:val="001428A6"/>
    <w:rsid w:val="0018142B"/>
    <w:rsid w:val="00185B11"/>
    <w:rsid w:val="0019582C"/>
    <w:rsid w:val="001C381B"/>
    <w:rsid w:val="00205C8A"/>
    <w:rsid w:val="00206F79"/>
    <w:rsid w:val="00214562"/>
    <w:rsid w:val="00222425"/>
    <w:rsid w:val="002532EE"/>
    <w:rsid w:val="00272D68"/>
    <w:rsid w:val="00291ABB"/>
    <w:rsid w:val="002D3336"/>
    <w:rsid w:val="002E3ECE"/>
    <w:rsid w:val="002F2DAA"/>
    <w:rsid w:val="00326FE7"/>
    <w:rsid w:val="003357F0"/>
    <w:rsid w:val="003C5294"/>
    <w:rsid w:val="003D7CFA"/>
    <w:rsid w:val="00404DF5"/>
    <w:rsid w:val="004B40CC"/>
    <w:rsid w:val="004C0C5D"/>
    <w:rsid w:val="00505B5C"/>
    <w:rsid w:val="00540718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B10BE"/>
    <w:rsid w:val="006D28C3"/>
    <w:rsid w:val="00760000"/>
    <w:rsid w:val="0076079D"/>
    <w:rsid w:val="00792813"/>
    <w:rsid w:val="007C0139"/>
    <w:rsid w:val="007C1916"/>
    <w:rsid w:val="007C33BC"/>
    <w:rsid w:val="007C3955"/>
    <w:rsid w:val="007E4787"/>
    <w:rsid w:val="00811669"/>
    <w:rsid w:val="00873022"/>
    <w:rsid w:val="008852F8"/>
    <w:rsid w:val="008B2407"/>
    <w:rsid w:val="008C5E52"/>
    <w:rsid w:val="008F02B2"/>
    <w:rsid w:val="008F7202"/>
    <w:rsid w:val="00905D50"/>
    <w:rsid w:val="009101AB"/>
    <w:rsid w:val="009206C0"/>
    <w:rsid w:val="009704A5"/>
    <w:rsid w:val="009B037B"/>
    <w:rsid w:val="00A009EB"/>
    <w:rsid w:val="00A27E25"/>
    <w:rsid w:val="00A412B1"/>
    <w:rsid w:val="00A60679"/>
    <w:rsid w:val="00A735EA"/>
    <w:rsid w:val="00B745EA"/>
    <w:rsid w:val="00B8546A"/>
    <w:rsid w:val="00BA47A7"/>
    <w:rsid w:val="00BD576B"/>
    <w:rsid w:val="00C034CF"/>
    <w:rsid w:val="00C21A9A"/>
    <w:rsid w:val="00C26F53"/>
    <w:rsid w:val="00C406D4"/>
    <w:rsid w:val="00C504AE"/>
    <w:rsid w:val="00C5744D"/>
    <w:rsid w:val="00C81564"/>
    <w:rsid w:val="00CD5892"/>
    <w:rsid w:val="00CE0A54"/>
    <w:rsid w:val="00CE5F95"/>
    <w:rsid w:val="00D15B3B"/>
    <w:rsid w:val="00D73211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ED4DF0"/>
    <w:rsid w:val="00F31745"/>
    <w:rsid w:val="00F336DE"/>
    <w:rsid w:val="00F73D21"/>
    <w:rsid w:val="00FB504D"/>
    <w:rsid w:val="041D3373"/>
    <w:rsid w:val="45165A7A"/>
    <w:rsid w:val="52016097"/>
    <w:rsid w:val="52C1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47FEE-8F25-4BCD-A90B-0930A614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陈文君</cp:lastModifiedBy>
  <cp:revision>25</cp:revision>
  <dcterms:created xsi:type="dcterms:W3CDTF">2023-04-27T10:01:00Z</dcterms:created>
  <dcterms:modified xsi:type="dcterms:W3CDTF">2025-05-22T03:42:00Z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42F11CF3E61A411F8CF15FE01C90C8A4_13</vt:lpwstr>
  </property>
</Properties>
</file>