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65C1" w14:textId="4C1C4DEF" w:rsidR="0005242D" w:rsidRPr="00792813" w:rsidRDefault="00792813" w:rsidP="00FB504D">
      <w:pPr>
        <w:jc w:val="center"/>
        <w:rPr>
          <w:rFonts w:ascii="彩虹小标宋" w:eastAsia="彩虹小标宋"/>
          <w:sz w:val="44"/>
          <w:szCs w:val="44"/>
        </w:rPr>
      </w:pPr>
      <w:r w:rsidRPr="00792813">
        <w:rPr>
          <w:rFonts w:ascii="彩虹小标宋" w:eastAsia="彩虹小标宋" w:hint="eastAsia"/>
          <w:sz w:val="44"/>
          <w:szCs w:val="44"/>
        </w:rPr>
        <w:t>关于</w:t>
      </w:r>
      <w:r w:rsidR="004F0EE2" w:rsidRPr="004F0EE2">
        <w:rPr>
          <w:rFonts w:ascii="彩虹小标宋" w:eastAsia="彩虹小标宋" w:hint="eastAsia"/>
          <w:sz w:val="44"/>
          <w:szCs w:val="44"/>
        </w:rPr>
        <w:t>建信理财</w:t>
      </w:r>
      <w:r w:rsidR="00F4327F">
        <w:rPr>
          <w:rFonts w:ascii="彩虹小标宋" w:eastAsia="彩虹小标宋" w:hint="eastAsia"/>
          <w:sz w:val="44"/>
          <w:szCs w:val="44"/>
        </w:rPr>
        <w:t>部分理财</w:t>
      </w:r>
      <w:r w:rsidR="004F0EE2" w:rsidRPr="004F0EE2">
        <w:rPr>
          <w:rFonts w:ascii="彩虹小标宋" w:eastAsia="彩虹小标宋"/>
          <w:sz w:val="44"/>
          <w:szCs w:val="44"/>
        </w:rPr>
        <w:t>产品</w:t>
      </w:r>
      <w:r w:rsidR="007C3955">
        <w:rPr>
          <w:rFonts w:ascii="彩虹小标宋" w:eastAsia="彩虹小标宋" w:hint="eastAsia"/>
          <w:sz w:val="44"/>
          <w:szCs w:val="44"/>
        </w:rPr>
        <w:t>限制单日</w:t>
      </w:r>
      <w:r w:rsidR="009206C0">
        <w:rPr>
          <w:rFonts w:ascii="彩虹小标宋" w:eastAsia="彩虹小标宋" w:hint="eastAsia"/>
          <w:sz w:val="44"/>
          <w:szCs w:val="44"/>
        </w:rPr>
        <w:t>净申购</w:t>
      </w:r>
      <w:r w:rsidR="00F4327F">
        <w:rPr>
          <w:rFonts w:ascii="彩虹小标宋" w:eastAsia="彩虹小标宋" w:hint="eastAsia"/>
          <w:sz w:val="44"/>
          <w:szCs w:val="44"/>
        </w:rPr>
        <w:t>份额</w:t>
      </w:r>
      <w:r w:rsidRPr="00792813">
        <w:rPr>
          <w:rFonts w:ascii="彩虹小标宋" w:eastAsia="彩虹小标宋" w:hint="eastAsia"/>
          <w:sz w:val="44"/>
          <w:szCs w:val="44"/>
        </w:rPr>
        <w:t>的公告</w:t>
      </w:r>
    </w:p>
    <w:p w14:paraId="13C044D4" w14:textId="77777777" w:rsidR="00792813" w:rsidRDefault="00792813" w:rsidP="00792813">
      <w:pPr>
        <w:spacing w:line="560" w:lineRule="exact"/>
        <w:rPr>
          <w:rFonts w:ascii="彩虹粗仿宋" w:eastAsia="彩虹粗仿宋"/>
          <w:sz w:val="32"/>
          <w:szCs w:val="32"/>
        </w:rPr>
      </w:pPr>
    </w:p>
    <w:p w14:paraId="521D36D5" w14:textId="77777777" w:rsidR="009206C0" w:rsidRDefault="00792813" w:rsidP="009206C0">
      <w:pPr>
        <w:spacing w:line="560" w:lineRule="exact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尊敬的投资者：</w:t>
      </w:r>
    </w:p>
    <w:p w14:paraId="45CD5D99" w14:textId="310099E9" w:rsidR="001C381B" w:rsidRDefault="007C3955" w:rsidP="007F3A39">
      <w:pPr>
        <w:spacing w:line="560" w:lineRule="exact"/>
        <w:ind w:firstLineChars="200" w:firstLine="640"/>
        <w:rPr>
          <w:rFonts w:ascii="彩虹粗仿宋" w:eastAsia="彩虹粗仿宋" w:hint="eastAsia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根据产品投资运作需要，</w:t>
      </w:r>
      <w:r w:rsidR="007F3A39">
        <w:rPr>
          <w:rFonts w:ascii="彩虹粗仿宋" w:eastAsia="彩虹粗仿宋" w:hint="eastAsia"/>
          <w:sz w:val="32"/>
          <w:szCs w:val="32"/>
        </w:rPr>
        <w:t>建信理财拟</w:t>
      </w:r>
      <w:r w:rsidR="00E10519">
        <w:rPr>
          <w:rFonts w:ascii="彩虹粗仿宋" w:eastAsia="彩虹粗仿宋" w:hint="eastAsia"/>
          <w:sz w:val="32"/>
          <w:szCs w:val="32"/>
        </w:rPr>
        <w:t>于2</w:t>
      </w:r>
      <w:r w:rsidR="00E10519">
        <w:rPr>
          <w:rFonts w:ascii="彩虹粗仿宋" w:eastAsia="彩虹粗仿宋"/>
          <w:sz w:val="32"/>
          <w:szCs w:val="32"/>
        </w:rPr>
        <w:t>025</w:t>
      </w:r>
      <w:r w:rsidR="00E10519">
        <w:rPr>
          <w:rFonts w:ascii="彩虹粗仿宋" w:eastAsia="彩虹粗仿宋" w:hint="eastAsia"/>
          <w:sz w:val="32"/>
          <w:szCs w:val="32"/>
        </w:rPr>
        <w:t>年5月2</w:t>
      </w:r>
      <w:r w:rsidR="00E10519">
        <w:rPr>
          <w:rFonts w:ascii="彩虹粗仿宋" w:eastAsia="彩虹粗仿宋"/>
          <w:sz w:val="32"/>
          <w:szCs w:val="32"/>
        </w:rPr>
        <w:t>8</w:t>
      </w:r>
      <w:r w:rsidR="00E10519">
        <w:rPr>
          <w:rFonts w:ascii="彩虹粗仿宋" w:eastAsia="彩虹粗仿宋" w:hint="eastAsia"/>
          <w:sz w:val="32"/>
          <w:szCs w:val="32"/>
        </w:rPr>
        <w:t>日（含）起</w:t>
      </w:r>
      <w:r w:rsidR="007F3A39">
        <w:rPr>
          <w:rFonts w:ascii="彩虹粗仿宋" w:eastAsia="彩虹粗仿宋" w:hint="eastAsia"/>
          <w:sz w:val="32"/>
          <w:szCs w:val="32"/>
        </w:rPr>
        <w:t>限制</w:t>
      </w:r>
      <w:r w:rsidR="007F3A39">
        <w:rPr>
          <w:rFonts w:ascii="彩虹粗仿宋" w:eastAsia="彩虹粗仿宋" w:hint="eastAsia"/>
          <w:sz w:val="32"/>
          <w:szCs w:val="32"/>
        </w:rPr>
        <w:t>部分理财产品</w:t>
      </w:r>
      <w:r w:rsidR="007F3A39">
        <w:rPr>
          <w:rFonts w:ascii="彩虹粗仿宋" w:eastAsia="彩虹粗仿宋" w:hint="eastAsia"/>
          <w:sz w:val="32"/>
          <w:szCs w:val="32"/>
        </w:rPr>
        <w:t>的单日净申购份额</w:t>
      </w:r>
      <w:r w:rsidR="007F3A39">
        <w:rPr>
          <w:rFonts w:ascii="彩虹粗仿宋" w:eastAsia="彩虹粗仿宋" w:hint="eastAsia"/>
          <w:sz w:val="32"/>
          <w:szCs w:val="32"/>
        </w:rPr>
        <w:t>（单日累计申购总份额-单日累计赎回总份额）</w:t>
      </w:r>
      <w:bookmarkStart w:id="0" w:name="_GoBack"/>
      <w:bookmarkEnd w:id="0"/>
      <w:r w:rsidR="007F3A39">
        <w:rPr>
          <w:rFonts w:ascii="彩虹粗仿宋" w:eastAsia="彩虹粗仿宋" w:hint="eastAsia"/>
          <w:sz w:val="32"/>
          <w:szCs w:val="32"/>
        </w:rPr>
        <w:t>，</w:t>
      </w:r>
      <w:r w:rsidR="007F3A39">
        <w:rPr>
          <w:rFonts w:ascii="彩虹粗仿宋" w:eastAsia="彩虹粗仿宋" w:hint="eastAsia"/>
          <w:sz w:val="32"/>
          <w:szCs w:val="32"/>
        </w:rPr>
        <w:t>具体如下：</w:t>
      </w:r>
    </w:p>
    <w:tbl>
      <w:tblPr>
        <w:tblStyle w:val="ae"/>
        <w:tblW w:w="9918" w:type="dxa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3833"/>
        <w:gridCol w:w="1554"/>
      </w:tblGrid>
      <w:tr w:rsidR="007404F3" w:rsidRPr="007F3A39" w14:paraId="0AF4BB13" w14:textId="77777777" w:rsidTr="007404F3">
        <w:trPr>
          <w:jc w:val="center"/>
        </w:trPr>
        <w:tc>
          <w:tcPr>
            <w:tcW w:w="2405" w:type="dxa"/>
            <w:vAlign w:val="center"/>
          </w:tcPr>
          <w:p w14:paraId="6FD7E218" w14:textId="77777777" w:rsidR="007404F3" w:rsidRPr="007F3A39" w:rsidRDefault="007404F3" w:rsidP="00397D9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F3A39">
              <w:rPr>
                <w:rFonts w:ascii="宋体" w:eastAsia="宋体" w:hAnsi="宋体" w:hint="eastAsia"/>
                <w:b/>
                <w:szCs w:val="21"/>
              </w:rPr>
              <w:t>产品名称</w:t>
            </w:r>
          </w:p>
        </w:tc>
        <w:tc>
          <w:tcPr>
            <w:tcW w:w="2126" w:type="dxa"/>
            <w:vAlign w:val="center"/>
          </w:tcPr>
          <w:p w14:paraId="4809B518" w14:textId="77777777" w:rsidR="007404F3" w:rsidRPr="007F3A39" w:rsidRDefault="007404F3" w:rsidP="00397D9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F3A39">
              <w:rPr>
                <w:rFonts w:ascii="宋体" w:eastAsia="宋体" w:hAnsi="宋体" w:hint="eastAsia"/>
                <w:b/>
                <w:szCs w:val="21"/>
              </w:rPr>
              <w:t>全国银行业理财信息登记系统编码</w:t>
            </w:r>
          </w:p>
        </w:tc>
        <w:tc>
          <w:tcPr>
            <w:tcW w:w="3833" w:type="dxa"/>
            <w:vAlign w:val="center"/>
          </w:tcPr>
          <w:p w14:paraId="377535A8" w14:textId="45B2B157" w:rsidR="007404F3" w:rsidRPr="007F3A39" w:rsidRDefault="00AA3B53" w:rsidP="00397D9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单日净申购份额限制</w:t>
            </w:r>
          </w:p>
        </w:tc>
        <w:tc>
          <w:tcPr>
            <w:tcW w:w="1554" w:type="dxa"/>
            <w:vAlign w:val="center"/>
          </w:tcPr>
          <w:p w14:paraId="3A4F3017" w14:textId="0ACFF693" w:rsidR="007404F3" w:rsidRPr="007F3A39" w:rsidRDefault="007404F3" w:rsidP="00397D9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F3A39">
              <w:rPr>
                <w:rFonts w:ascii="宋体" w:eastAsia="宋体" w:hAnsi="宋体" w:hint="eastAsia"/>
                <w:b/>
                <w:szCs w:val="21"/>
              </w:rPr>
              <w:t>生效日</w:t>
            </w:r>
          </w:p>
        </w:tc>
      </w:tr>
      <w:tr w:rsidR="007404F3" w:rsidRPr="007F3A39" w14:paraId="7B2EC987" w14:textId="77777777" w:rsidTr="007404F3">
        <w:trPr>
          <w:jc w:val="center"/>
        </w:trPr>
        <w:tc>
          <w:tcPr>
            <w:tcW w:w="2405" w:type="dxa"/>
            <w:vAlign w:val="center"/>
          </w:tcPr>
          <w:p w14:paraId="69B97DC6" w14:textId="26967C46" w:rsidR="007404F3" w:rsidRPr="007F3A39" w:rsidRDefault="007404F3" w:rsidP="00397D9E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 w:hint="eastAsia"/>
                <w:szCs w:val="21"/>
              </w:rPr>
              <w:t>建信理财嘉鑫（稳利）固收类按日开放式产品第</w:t>
            </w:r>
            <w:r w:rsidRPr="007F3A39">
              <w:rPr>
                <w:rFonts w:ascii="宋体" w:eastAsia="宋体" w:hAnsi="宋体"/>
                <w:szCs w:val="21"/>
              </w:rPr>
              <w:t>26期</w:t>
            </w:r>
          </w:p>
        </w:tc>
        <w:tc>
          <w:tcPr>
            <w:tcW w:w="2126" w:type="dxa"/>
            <w:vAlign w:val="center"/>
          </w:tcPr>
          <w:p w14:paraId="0C1B05C6" w14:textId="40A86C81" w:rsidR="007404F3" w:rsidRPr="007F3A39" w:rsidRDefault="007404F3" w:rsidP="00397D9E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/>
                <w:szCs w:val="21"/>
              </w:rPr>
              <w:t>Z7000725000357</w:t>
            </w:r>
          </w:p>
        </w:tc>
        <w:tc>
          <w:tcPr>
            <w:tcW w:w="3833" w:type="dxa"/>
            <w:vAlign w:val="center"/>
          </w:tcPr>
          <w:p w14:paraId="03B9458A" w14:textId="225FD27D" w:rsidR="007404F3" w:rsidRPr="007F3A39" w:rsidRDefault="007404F3" w:rsidP="007404F3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 w:hint="eastAsia"/>
                <w:szCs w:val="21"/>
              </w:rPr>
              <w:t>A份额：不超过</w:t>
            </w:r>
            <w:r w:rsidR="00AA3B53">
              <w:rPr>
                <w:rFonts w:ascii="宋体" w:eastAsia="宋体" w:hAnsi="宋体"/>
                <w:szCs w:val="21"/>
              </w:rPr>
              <w:t>400</w:t>
            </w:r>
            <w:r w:rsidR="00AA3B53">
              <w:rPr>
                <w:rFonts w:ascii="宋体" w:eastAsia="宋体" w:hAnsi="宋体" w:hint="eastAsia"/>
                <w:szCs w:val="21"/>
              </w:rPr>
              <w:t>万份</w:t>
            </w:r>
          </w:p>
          <w:p w14:paraId="0785711D" w14:textId="77777777" w:rsidR="00AA3B53" w:rsidRDefault="007404F3" w:rsidP="00AA3B53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 w:hint="eastAsia"/>
                <w:szCs w:val="21"/>
              </w:rPr>
              <w:t>B份额：</w:t>
            </w:r>
            <w:r w:rsidR="00AA3B53">
              <w:rPr>
                <w:rFonts w:ascii="宋体" w:eastAsia="宋体" w:hAnsi="宋体" w:hint="eastAsia"/>
                <w:szCs w:val="21"/>
              </w:rPr>
              <w:t>不超过1</w:t>
            </w:r>
            <w:r w:rsidR="00AA3B53">
              <w:rPr>
                <w:rFonts w:ascii="宋体" w:eastAsia="宋体" w:hAnsi="宋体"/>
                <w:szCs w:val="21"/>
              </w:rPr>
              <w:t>00</w:t>
            </w:r>
            <w:r w:rsidR="00AA3B53">
              <w:rPr>
                <w:rFonts w:ascii="宋体" w:eastAsia="宋体" w:hAnsi="宋体" w:hint="eastAsia"/>
                <w:szCs w:val="21"/>
              </w:rPr>
              <w:t>万份</w:t>
            </w:r>
          </w:p>
          <w:p w14:paraId="75AD72FB" w14:textId="1B2273ED" w:rsidR="007404F3" w:rsidRPr="007F3A39" w:rsidRDefault="00AA3B53" w:rsidP="00AA3B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C份额：不超过1</w:t>
            </w:r>
            <w:r>
              <w:rPr>
                <w:rFonts w:ascii="宋体" w:eastAsia="宋体" w:hAnsi="宋体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万份</w:t>
            </w:r>
            <w:r w:rsidRPr="007F3A39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7E64C6E2" w14:textId="5E6246DF" w:rsidR="007404F3" w:rsidRPr="007F3A39" w:rsidRDefault="007404F3" w:rsidP="008C5B63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/>
                <w:szCs w:val="21"/>
              </w:rPr>
              <w:t>2025</w:t>
            </w:r>
            <w:r w:rsidRPr="007F3A39">
              <w:rPr>
                <w:rFonts w:ascii="宋体" w:eastAsia="宋体" w:hAnsi="宋体" w:hint="eastAsia"/>
                <w:szCs w:val="21"/>
              </w:rPr>
              <w:t>年</w:t>
            </w:r>
            <w:r w:rsidR="008C5B63">
              <w:rPr>
                <w:rFonts w:ascii="宋体" w:eastAsia="宋体" w:hAnsi="宋体"/>
                <w:szCs w:val="21"/>
              </w:rPr>
              <w:t>5</w:t>
            </w:r>
            <w:r w:rsidRPr="007F3A39">
              <w:rPr>
                <w:rFonts w:ascii="宋体" w:eastAsia="宋体" w:hAnsi="宋体" w:hint="eastAsia"/>
                <w:szCs w:val="21"/>
              </w:rPr>
              <w:t>月</w:t>
            </w:r>
            <w:r w:rsidR="008C5B63">
              <w:rPr>
                <w:rFonts w:ascii="宋体" w:eastAsia="宋体" w:hAnsi="宋体"/>
                <w:szCs w:val="21"/>
              </w:rPr>
              <w:t>28</w:t>
            </w:r>
            <w:r w:rsidRPr="007F3A39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7404F3" w:rsidRPr="007F3A39" w14:paraId="701EC6DD" w14:textId="77777777" w:rsidTr="007404F3">
        <w:trPr>
          <w:jc w:val="center"/>
        </w:trPr>
        <w:tc>
          <w:tcPr>
            <w:tcW w:w="2405" w:type="dxa"/>
            <w:vAlign w:val="center"/>
          </w:tcPr>
          <w:p w14:paraId="4CF642F1" w14:textId="6A2E569A" w:rsidR="007404F3" w:rsidRPr="007F3A39" w:rsidRDefault="007404F3" w:rsidP="00397D9E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 w:hint="eastAsia"/>
                <w:szCs w:val="21"/>
              </w:rPr>
              <w:t>建信理财嘉鑫固收类最低持有</w:t>
            </w:r>
            <w:r w:rsidRPr="007F3A39">
              <w:rPr>
                <w:rFonts w:ascii="宋体" w:eastAsia="宋体" w:hAnsi="宋体"/>
                <w:szCs w:val="21"/>
              </w:rPr>
              <w:t>21天产品第2期</w:t>
            </w:r>
          </w:p>
        </w:tc>
        <w:tc>
          <w:tcPr>
            <w:tcW w:w="2126" w:type="dxa"/>
            <w:vAlign w:val="center"/>
          </w:tcPr>
          <w:p w14:paraId="1E72FDFB" w14:textId="079CCDBA" w:rsidR="007404F3" w:rsidRPr="007F3A39" w:rsidRDefault="007404F3" w:rsidP="00397D9E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/>
                <w:szCs w:val="21"/>
              </w:rPr>
              <w:t>Z7000724000220</w:t>
            </w:r>
          </w:p>
        </w:tc>
        <w:tc>
          <w:tcPr>
            <w:tcW w:w="3833" w:type="dxa"/>
          </w:tcPr>
          <w:p w14:paraId="16FB9666" w14:textId="77777777" w:rsidR="00AA3B53" w:rsidRPr="007F3A39" w:rsidRDefault="00AA3B53" w:rsidP="00AA3B53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 w:hint="eastAsia"/>
                <w:szCs w:val="21"/>
              </w:rPr>
              <w:t>A份额：不超过</w:t>
            </w:r>
            <w:r>
              <w:rPr>
                <w:rFonts w:ascii="宋体" w:eastAsia="宋体" w:hAnsi="宋体"/>
                <w:szCs w:val="21"/>
              </w:rPr>
              <w:t>400</w:t>
            </w:r>
            <w:r>
              <w:rPr>
                <w:rFonts w:ascii="宋体" w:eastAsia="宋体" w:hAnsi="宋体" w:hint="eastAsia"/>
                <w:szCs w:val="21"/>
              </w:rPr>
              <w:t>万份</w:t>
            </w:r>
          </w:p>
          <w:p w14:paraId="4CC57D61" w14:textId="77777777" w:rsidR="00AA3B53" w:rsidRDefault="00AA3B53" w:rsidP="00AA3B53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 w:hint="eastAsia"/>
                <w:szCs w:val="21"/>
              </w:rPr>
              <w:t>B份额：</w:t>
            </w:r>
            <w:r>
              <w:rPr>
                <w:rFonts w:ascii="宋体" w:eastAsia="宋体" w:hAnsi="宋体" w:hint="eastAsia"/>
                <w:szCs w:val="21"/>
              </w:rPr>
              <w:t>不超过1</w:t>
            </w:r>
            <w:r>
              <w:rPr>
                <w:rFonts w:ascii="宋体" w:eastAsia="宋体" w:hAnsi="宋体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万份</w:t>
            </w:r>
          </w:p>
          <w:p w14:paraId="061C6606" w14:textId="4F67C02A" w:rsidR="007404F3" w:rsidRPr="007F3A39" w:rsidRDefault="00AA3B53" w:rsidP="00AA3B5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C份额：不超过1</w:t>
            </w:r>
            <w:r>
              <w:rPr>
                <w:rFonts w:ascii="宋体" w:eastAsia="宋体" w:hAnsi="宋体"/>
                <w:szCs w:val="21"/>
              </w:rPr>
              <w:t>00</w:t>
            </w:r>
            <w:r>
              <w:rPr>
                <w:rFonts w:ascii="宋体" w:eastAsia="宋体" w:hAnsi="宋体" w:hint="eastAsia"/>
                <w:szCs w:val="21"/>
              </w:rPr>
              <w:t>万份</w:t>
            </w:r>
          </w:p>
        </w:tc>
        <w:tc>
          <w:tcPr>
            <w:tcW w:w="1554" w:type="dxa"/>
            <w:vAlign w:val="center"/>
          </w:tcPr>
          <w:p w14:paraId="5357F354" w14:textId="2C6B5C47" w:rsidR="007404F3" w:rsidRPr="007F3A39" w:rsidRDefault="007404F3" w:rsidP="00397D9E">
            <w:pPr>
              <w:jc w:val="center"/>
              <w:rPr>
                <w:rFonts w:ascii="宋体" w:eastAsia="宋体" w:hAnsi="宋体"/>
                <w:szCs w:val="21"/>
              </w:rPr>
            </w:pPr>
            <w:r w:rsidRPr="007F3A39">
              <w:rPr>
                <w:rFonts w:ascii="宋体" w:eastAsia="宋体" w:hAnsi="宋体"/>
                <w:szCs w:val="21"/>
              </w:rPr>
              <w:t>2025</w:t>
            </w:r>
            <w:r w:rsidRPr="007F3A39">
              <w:rPr>
                <w:rFonts w:ascii="宋体" w:eastAsia="宋体" w:hAnsi="宋体" w:hint="eastAsia"/>
                <w:szCs w:val="21"/>
              </w:rPr>
              <w:t>年</w:t>
            </w:r>
            <w:r w:rsidR="008C5B63">
              <w:rPr>
                <w:rFonts w:ascii="宋体" w:eastAsia="宋体" w:hAnsi="宋体"/>
                <w:szCs w:val="21"/>
              </w:rPr>
              <w:t>5</w:t>
            </w:r>
            <w:r w:rsidRPr="007F3A39">
              <w:rPr>
                <w:rFonts w:ascii="宋体" w:eastAsia="宋体" w:hAnsi="宋体" w:hint="eastAsia"/>
                <w:szCs w:val="21"/>
              </w:rPr>
              <w:t>月</w:t>
            </w:r>
            <w:r w:rsidR="008C5B63">
              <w:rPr>
                <w:rFonts w:ascii="宋体" w:eastAsia="宋体" w:hAnsi="宋体"/>
                <w:szCs w:val="21"/>
              </w:rPr>
              <w:t>28</w:t>
            </w:r>
            <w:r w:rsidRPr="007F3A39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090DC1FE" w14:textId="6E5E503B" w:rsidR="007F3A39" w:rsidRDefault="007F3A39" w:rsidP="009206C0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3338EAC9" w14:textId="2993E488" w:rsidR="007F3A39" w:rsidRDefault="007F3A39" w:rsidP="009206C0">
      <w:pPr>
        <w:spacing w:line="560" w:lineRule="exact"/>
        <w:ind w:firstLineChars="200" w:firstLine="640"/>
        <w:rPr>
          <w:rFonts w:ascii="彩虹粗仿宋" w:eastAsia="彩虹粗仿宋" w:hint="eastAsia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超出限额的申购申请将会被拒绝，投资者可于下一开放日的9:0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-</w:t>
      </w:r>
      <w:r>
        <w:rPr>
          <w:rFonts w:ascii="彩虹粗仿宋" w:eastAsia="彩虹粗仿宋"/>
          <w:sz w:val="32"/>
          <w:szCs w:val="32"/>
        </w:rPr>
        <w:t>17</w:t>
      </w:r>
      <w:r>
        <w:rPr>
          <w:rFonts w:ascii="彩虹粗仿宋" w:eastAsia="彩虹粗仿宋" w:hint="eastAsia"/>
          <w:sz w:val="32"/>
          <w:szCs w:val="32"/>
        </w:rPr>
        <w:t>:0</w:t>
      </w:r>
      <w:r>
        <w:rPr>
          <w:rFonts w:ascii="彩虹粗仿宋" w:eastAsia="彩虹粗仿宋"/>
          <w:sz w:val="32"/>
          <w:szCs w:val="32"/>
        </w:rPr>
        <w:t>0</w:t>
      </w:r>
      <w:r>
        <w:rPr>
          <w:rFonts w:ascii="彩虹粗仿宋" w:eastAsia="彩虹粗仿宋" w:hint="eastAsia"/>
          <w:sz w:val="32"/>
          <w:szCs w:val="32"/>
        </w:rPr>
        <w:t>重新提出申购申请。</w:t>
      </w:r>
    </w:p>
    <w:p w14:paraId="728C96B6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特此公告。</w:t>
      </w:r>
    </w:p>
    <w:p w14:paraId="167EC60C" w14:textId="77777777" w:rsid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8806CA4" w14:textId="77777777" w:rsidR="00206F79" w:rsidRPr="00792813" w:rsidRDefault="00206F79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</w:p>
    <w:p w14:paraId="11D47E7D" w14:textId="77777777" w:rsidR="00792813" w:rsidRPr="00792813" w:rsidRDefault="00792813" w:rsidP="00792813">
      <w:pPr>
        <w:spacing w:line="56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 xml:space="preserve">  </w:t>
      </w:r>
      <w:r w:rsidR="00206F79">
        <w:rPr>
          <w:rFonts w:ascii="彩虹粗仿宋" w:eastAsia="彩虹粗仿宋"/>
          <w:sz w:val="32"/>
          <w:szCs w:val="32"/>
        </w:rPr>
        <w:t xml:space="preserve">                        </w:t>
      </w:r>
      <w:r w:rsidRPr="00792813">
        <w:rPr>
          <w:rFonts w:ascii="彩虹粗仿宋" w:eastAsia="彩虹粗仿宋" w:hint="eastAsia"/>
          <w:sz w:val="32"/>
          <w:szCs w:val="32"/>
        </w:rPr>
        <w:t xml:space="preserve"> 建信理财有限责任公司</w:t>
      </w:r>
    </w:p>
    <w:p w14:paraId="200529A6" w14:textId="1A0523A1" w:rsidR="00792813" w:rsidRPr="00792813" w:rsidRDefault="0068278D" w:rsidP="00206F79">
      <w:pPr>
        <w:spacing w:line="560" w:lineRule="exact"/>
        <w:ind w:firstLineChars="1700" w:firstLine="5440"/>
        <w:rPr>
          <w:rFonts w:ascii="彩虹粗仿宋" w:eastAsia="彩虹粗仿宋"/>
          <w:sz w:val="32"/>
          <w:szCs w:val="32"/>
        </w:rPr>
      </w:pPr>
      <w:r w:rsidRPr="00792813">
        <w:rPr>
          <w:rFonts w:ascii="彩虹粗仿宋" w:eastAsia="彩虹粗仿宋" w:hint="eastAsia"/>
          <w:sz w:val="32"/>
          <w:szCs w:val="32"/>
        </w:rPr>
        <w:t>202</w:t>
      </w:r>
      <w:r w:rsidR="006F518C">
        <w:rPr>
          <w:rFonts w:ascii="彩虹粗仿宋" w:eastAsia="彩虹粗仿宋"/>
          <w:sz w:val="32"/>
          <w:szCs w:val="32"/>
        </w:rPr>
        <w:t>5</w:t>
      </w:r>
      <w:r w:rsidRPr="00792813">
        <w:rPr>
          <w:rFonts w:ascii="彩虹粗仿宋" w:eastAsia="彩虹粗仿宋" w:hint="eastAsia"/>
          <w:sz w:val="32"/>
          <w:szCs w:val="32"/>
        </w:rPr>
        <w:t>年</w:t>
      </w:r>
      <w:r w:rsidR="004F0EE2">
        <w:rPr>
          <w:rFonts w:ascii="彩虹粗仿宋" w:eastAsia="彩虹粗仿宋"/>
          <w:sz w:val="32"/>
          <w:szCs w:val="32"/>
        </w:rPr>
        <w:t>5</w:t>
      </w:r>
      <w:r w:rsidR="00792813" w:rsidRPr="00792813">
        <w:rPr>
          <w:rFonts w:ascii="彩虹粗仿宋" w:eastAsia="彩虹粗仿宋" w:hint="eastAsia"/>
          <w:sz w:val="32"/>
          <w:szCs w:val="32"/>
        </w:rPr>
        <w:t>月</w:t>
      </w:r>
      <w:r w:rsidR="00F4327F">
        <w:rPr>
          <w:rFonts w:ascii="彩虹粗仿宋" w:eastAsia="彩虹粗仿宋"/>
          <w:sz w:val="32"/>
          <w:szCs w:val="32"/>
        </w:rPr>
        <w:t>27</w:t>
      </w:r>
      <w:r w:rsidR="00206F79">
        <w:rPr>
          <w:rFonts w:ascii="彩虹粗仿宋" w:eastAsia="彩虹粗仿宋" w:hint="eastAsia"/>
          <w:sz w:val="32"/>
          <w:szCs w:val="32"/>
        </w:rPr>
        <w:t>日</w:t>
      </w:r>
    </w:p>
    <w:sectPr w:rsidR="00792813" w:rsidRPr="007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8B1D" w14:textId="77777777" w:rsidR="00B9464E" w:rsidRDefault="00B9464E" w:rsidP="00792813">
      <w:r>
        <w:separator/>
      </w:r>
    </w:p>
  </w:endnote>
  <w:endnote w:type="continuationSeparator" w:id="0">
    <w:p w14:paraId="4F823C00" w14:textId="77777777" w:rsidR="00B9464E" w:rsidRDefault="00B9464E" w:rsidP="0079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DF73" w14:textId="77777777" w:rsidR="00B9464E" w:rsidRDefault="00B9464E" w:rsidP="00792813">
      <w:r>
        <w:separator/>
      </w:r>
    </w:p>
  </w:footnote>
  <w:footnote w:type="continuationSeparator" w:id="0">
    <w:p w14:paraId="613148A8" w14:textId="77777777" w:rsidR="00B9464E" w:rsidRDefault="00B9464E" w:rsidP="0079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A6"/>
    <w:rsid w:val="000241C8"/>
    <w:rsid w:val="0005242D"/>
    <w:rsid w:val="00066939"/>
    <w:rsid w:val="001428A6"/>
    <w:rsid w:val="00185B11"/>
    <w:rsid w:val="0019582C"/>
    <w:rsid w:val="001C381B"/>
    <w:rsid w:val="001E48B8"/>
    <w:rsid w:val="00205C8A"/>
    <w:rsid w:val="00206F79"/>
    <w:rsid w:val="00214562"/>
    <w:rsid w:val="002532EE"/>
    <w:rsid w:val="00272D68"/>
    <w:rsid w:val="002D3336"/>
    <w:rsid w:val="002E3ECE"/>
    <w:rsid w:val="002F2DAA"/>
    <w:rsid w:val="00326FE7"/>
    <w:rsid w:val="003357F0"/>
    <w:rsid w:val="003C5294"/>
    <w:rsid w:val="003D7CFA"/>
    <w:rsid w:val="004B40CC"/>
    <w:rsid w:val="004C0C5D"/>
    <w:rsid w:val="004F0EE2"/>
    <w:rsid w:val="00505B5C"/>
    <w:rsid w:val="00586B28"/>
    <w:rsid w:val="005A0F9C"/>
    <w:rsid w:val="005F5AE8"/>
    <w:rsid w:val="0064427A"/>
    <w:rsid w:val="006548A0"/>
    <w:rsid w:val="00654A55"/>
    <w:rsid w:val="0066655D"/>
    <w:rsid w:val="006674CF"/>
    <w:rsid w:val="0067161F"/>
    <w:rsid w:val="0068278D"/>
    <w:rsid w:val="006912E0"/>
    <w:rsid w:val="006A63AD"/>
    <w:rsid w:val="006F518C"/>
    <w:rsid w:val="007404F3"/>
    <w:rsid w:val="00760000"/>
    <w:rsid w:val="0076079D"/>
    <w:rsid w:val="00792813"/>
    <w:rsid w:val="007C0139"/>
    <w:rsid w:val="007C1916"/>
    <w:rsid w:val="007C33BC"/>
    <w:rsid w:val="007C3955"/>
    <w:rsid w:val="007F3A39"/>
    <w:rsid w:val="00811669"/>
    <w:rsid w:val="008852F8"/>
    <w:rsid w:val="008B2407"/>
    <w:rsid w:val="008C5B63"/>
    <w:rsid w:val="008C5E52"/>
    <w:rsid w:val="008F7202"/>
    <w:rsid w:val="00905D50"/>
    <w:rsid w:val="009101AB"/>
    <w:rsid w:val="009206C0"/>
    <w:rsid w:val="009704A5"/>
    <w:rsid w:val="009712AB"/>
    <w:rsid w:val="009B037B"/>
    <w:rsid w:val="00A27E25"/>
    <w:rsid w:val="00A412B1"/>
    <w:rsid w:val="00A60679"/>
    <w:rsid w:val="00AA3B53"/>
    <w:rsid w:val="00B8546A"/>
    <w:rsid w:val="00B9464E"/>
    <w:rsid w:val="00BA47A7"/>
    <w:rsid w:val="00BD576B"/>
    <w:rsid w:val="00C034CF"/>
    <w:rsid w:val="00C21A9A"/>
    <w:rsid w:val="00C406D4"/>
    <w:rsid w:val="00C504AE"/>
    <w:rsid w:val="00CE5F95"/>
    <w:rsid w:val="00D15B3B"/>
    <w:rsid w:val="00D74827"/>
    <w:rsid w:val="00D806D9"/>
    <w:rsid w:val="00DB6005"/>
    <w:rsid w:val="00DD228E"/>
    <w:rsid w:val="00E10519"/>
    <w:rsid w:val="00E33E2A"/>
    <w:rsid w:val="00E64DEE"/>
    <w:rsid w:val="00E846D8"/>
    <w:rsid w:val="00EA6AD7"/>
    <w:rsid w:val="00EC5809"/>
    <w:rsid w:val="00F31745"/>
    <w:rsid w:val="00F336DE"/>
    <w:rsid w:val="00F4327F"/>
    <w:rsid w:val="00F73D21"/>
    <w:rsid w:val="00F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96B45"/>
  <w15:chartTrackingRefBased/>
  <w15:docId w15:val="{16CB104E-E541-474F-914D-0C180CC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28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28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7482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74827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48A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548A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548A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48A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548A0"/>
    <w:rPr>
      <w:b/>
      <w:bCs/>
    </w:rPr>
  </w:style>
  <w:style w:type="table" w:styleId="ae">
    <w:name w:val="Table Grid"/>
    <w:basedOn w:val="a1"/>
    <w:uiPriority w:val="39"/>
    <w:rsid w:val="007F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产品管理部</dc:creator>
  <cp:keywords/>
  <dc:description/>
  <cp:lastModifiedBy>崔洁</cp:lastModifiedBy>
  <cp:revision>14</cp:revision>
  <dcterms:created xsi:type="dcterms:W3CDTF">2023-04-27T10:01:00Z</dcterms:created>
  <dcterms:modified xsi:type="dcterms:W3CDTF">2025-05-27T08:59:00Z</dcterms:modified>
</cp:coreProperties>
</file>