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8FAD" w14:textId="655F9A0F" w:rsidR="00D1454C" w:rsidRDefault="00152D52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建信理财嘉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鑫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（稳利）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固收类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封闭式产品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2025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年第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259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期产品费率优惠的公告</w:t>
      </w:r>
    </w:p>
    <w:p w14:paraId="64153E67" w14:textId="77777777" w:rsidR="00D1454C" w:rsidRDefault="00D1454C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</w:p>
    <w:p w14:paraId="04D52AA8" w14:textId="77777777" w:rsidR="00D1454C" w:rsidRDefault="00152D52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13DEA382" w:rsidR="00D1454C" w:rsidRDefault="00152D52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为更好地为客户提供投资理财服务，建信理财有限责任公司拟对建信理财嘉</w:t>
      </w:r>
      <w:proofErr w:type="gramStart"/>
      <w:r>
        <w:rPr>
          <w:rFonts w:cs="Arial" w:hint="eastAsia"/>
          <w:color w:val="000000"/>
          <w:sz w:val="21"/>
          <w:szCs w:val="21"/>
        </w:rPr>
        <w:t>鑫</w:t>
      </w:r>
      <w:proofErr w:type="gramEnd"/>
      <w:r>
        <w:rPr>
          <w:rFonts w:cs="Arial" w:hint="eastAsia"/>
          <w:color w:val="000000"/>
          <w:sz w:val="21"/>
          <w:szCs w:val="21"/>
        </w:rPr>
        <w:t>（稳利）</w:t>
      </w:r>
      <w:proofErr w:type="gramStart"/>
      <w:r>
        <w:rPr>
          <w:rFonts w:cs="Arial" w:hint="eastAsia"/>
          <w:color w:val="000000"/>
          <w:sz w:val="21"/>
          <w:szCs w:val="21"/>
        </w:rPr>
        <w:t>固收类</w:t>
      </w:r>
      <w:proofErr w:type="gramEnd"/>
      <w:r>
        <w:rPr>
          <w:rFonts w:cs="Arial" w:hint="eastAsia"/>
          <w:color w:val="000000"/>
          <w:sz w:val="21"/>
          <w:szCs w:val="21"/>
        </w:rPr>
        <w:t>封闭式产品</w:t>
      </w:r>
      <w:r>
        <w:rPr>
          <w:rFonts w:cs="Arial" w:hint="eastAsia"/>
          <w:color w:val="000000"/>
          <w:sz w:val="21"/>
          <w:szCs w:val="21"/>
        </w:rPr>
        <w:t>2025</w:t>
      </w:r>
      <w:r>
        <w:rPr>
          <w:rFonts w:cs="Arial" w:hint="eastAsia"/>
          <w:color w:val="000000"/>
          <w:sz w:val="21"/>
          <w:szCs w:val="21"/>
        </w:rPr>
        <w:t>年第</w:t>
      </w:r>
      <w:r>
        <w:rPr>
          <w:rFonts w:cs="Arial" w:hint="eastAsia"/>
          <w:color w:val="000000"/>
          <w:sz w:val="21"/>
          <w:szCs w:val="21"/>
        </w:rPr>
        <w:t>259期</w:t>
      </w:r>
      <w:r>
        <w:rPr>
          <w:rFonts w:cs="Arial" w:hint="eastAsia"/>
          <w:color w:val="000000"/>
          <w:sz w:val="21"/>
          <w:szCs w:val="21"/>
        </w:rPr>
        <w:t>的管理费率和销售费率进行优惠，具体内容如下：</w:t>
      </w:r>
    </w:p>
    <w:p w14:paraId="5CF5AAF9" w14:textId="77777777" w:rsidR="00D1454C" w:rsidRPr="00152D52" w:rsidRDefault="00D1454C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bookmarkStart w:id="0" w:name="_GoBack"/>
      <w:bookmarkEnd w:id="0"/>
    </w:p>
    <w:p w14:paraId="78839AE8" w14:textId="77777777" w:rsidR="00D1454C" w:rsidRDefault="00152D52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一、管理费率</w:t>
      </w:r>
    </w:p>
    <w:tbl>
      <w:tblPr>
        <w:tblW w:w="42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005"/>
        <w:gridCol w:w="1977"/>
        <w:gridCol w:w="2167"/>
        <w:gridCol w:w="2167"/>
      </w:tblGrid>
      <w:tr w:rsidR="00D1454C" w14:paraId="61378222" w14:textId="77777777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D1454C" w:rsidRDefault="00152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D1454C" w:rsidRDefault="00152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D1454C" w:rsidRDefault="00152D52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D1454C" w:rsidRDefault="00152D52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D1454C" w14:paraId="7985BD43" w14:textId="77777777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D1454C" w:rsidRDefault="00D14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D1454C" w:rsidRDefault="00D14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D1454C" w:rsidRDefault="00D1454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D1454C" w:rsidRDefault="00152D52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D1454C" w:rsidRDefault="00152D52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D1454C" w14:paraId="2C57074E" w14:textId="77777777">
        <w:trPr>
          <w:trHeight w:val="90"/>
          <w:jc w:val="center"/>
        </w:trPr>
        <w:tc>
          <w:tcPr>
            <w:tcW w:w="3795" w:type="dxa"/>
            <w:vAlign w:val="center"/>
          </w:tcPr>
          <w:p w14:paraId="596AB6BF" w14:textId="77777777" w:rsidR="00D1454C" w:rsidRDefault="00152D52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封闭式产品</w:t>
            </w: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年第</w:t>
            </w:r>
            <w:r>
              <w:rPr>
                <w:rFonts w:ascii="宋体" w:eastAsia="宋体" w:hAnsi="宋体" w:hint="eastAsia"/>
                <w:szCs w:val="21"/>
              </w:rPr>
              <w:t>259</w:t>
            </w:r>
            <w:r>
              <w:rPr>
                <w:rFonts w:ascii="宋体" w:eastAsia="宋体" w:hAnsi="宋体" w:hint="eastAsia"/>
                <w:szCs w:val="21"/>
              </w:rPr>
              <w:t>期</w:t>
            </w:r>
          </w:p>
        </w:tc>
        <w:tc>
          <w:tcPr>
            <w:tcW w:w="2005" w:type="dxa"/>
            <w:vAlign w:val="center"/>
          </w:tcPr>
          <w:p w14:paraId="6DF19D98" w14:textId="77777777" w:rsidR="00D1454C" w:rsidRDefault="00152D5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Z7000725000447</w:t>
            </w:r>
          </w:p>
        </w:tc>
        <w:tc>
          <w:tcPr>
            <w:tcW w:w="1977" w:type="dxa"/>
            <w:vAlign w:val="center"/>
          </w:tcPr>
          <w:p w14:paraId="6937B2BF" w14:textId="77777777" w:rsidR="00D1454C" w:rsidRDefault="00152D52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22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18D14432" w14:textId="77777777" w:rsidR="00D1454C" w:rsidRDefault="00152D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2F3200D7" w14:textId="77777777" w:rsidR="00D1454C" w:rsidRDefault="00152D52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0.0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%</w:t>
            </w:r>
          </w:p>
        </w:tc>
      </w:tr>
    </w:tbl>
    <w:p w14:paraId="1FDFAAB8" w14:textId="77777777" w:rsidR="00D1454C" w:rsidRDefault="00152D52">
      <w:pPr>
        <w:pStyle w:val="a3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优惠结束时间以后续公告为准。</w:t>
      </w:r>
    </w:p>
    <w:p w14:paraId="6146D42F" w14:textId="77777777" w:rsidR="00D1454C" w:rsidRDefault="00D1454C">
      <w:pPr>
        <w:pStyle w:val="a3"/>
        <w:spacing w:line="460" w:lineRule="atLeast"/>
        <w:ind w:firstLine="420"/>
        <w:rPr>
          <w:rFonts w:cs="Arial"/>
          <w:color w:val="000000"/>
          <w:sz w:val="21"/>
          <w:szCs w:val="21"/>
        </w:rPr>
      </w:pPr>
    </w:p>
    <w:p w14:paraId="6F1AE6D0" w14:textId="77777777" w:rsidR="00D1454C" w:rsidRDefault="00152D52">
      <w:pPr>
        <w:pStyle w:val="a3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lastRenderedPageBreak/>
        <w:t>二、销售费率</w:t>
      </w:r>
    </w:p>
    <w:tbl>
      <w:tblPr>
        <w:tblW w:w="435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724"/>
        <w:gridCol w:w="1778"/>
        <w:gridCol w:w="3543"/>
        <w:gridCol w:w="894"/>
        <w:gridCol w:w="1133"/>
      </w:tblGrid>
      <w:tr w:rsidR="00D1454C" w14:paraId="084DFEAE" w14:textId="77777777">
        <w:trPr>
          <w:trHeight w:val="691"/>
          <w:tblHeader/>
          <w:jc w:val="center"/>
        </w:trPr>
        <w:tc>
          <w:tcPr>
            <w:tcW w:w="1325" w:type="pct"/>
            <w:vMerge w:val="restart"/>
            <w:vAlign w:val="center"/>
          </w:tcPr>
          <w:p w14:paraId="5F292C52" w14:textId="77777777" w:rsidR="00D1454C" w:rsidRDefault="00152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698" w:type="pct"/>
            <w:vMerge w:val="restart"/>
            <w:vAlign w:val="center"/>
          </w:tcPr>
          <w:p w14:paraId="49963D60" w14:textId="77777777" w:rsidR="00D1454C" w:rsidRDefault="00152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720" w:type="pct"/>
            <w:vMerge w:val="restart"/>
            <w:vAlign w:val="center"/>
          </w:tcPr>
          <w:p w14:paraId="23BD78D3" w14:textId="77777777" w:rsidR="00D1454C" w:rsidRDefault="00152D52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1434" w:type="pct"/>
            <w:vMerge w:val="restart"/>
            <w:vAlign w:val="center"/>
          </w:tcPr>
          <w:p w14:paraId="09C8E9C7" w14:textId="77777777" w:rsidR="00D1454C" w:rsidRDefault="00152D52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优惠结束日（含）</w:t>
            </w:r>
          </w:p>
        </w:tc>
        <w:tc>
          <w:tcPr>
            <w:tcW w:w="821" w:type="pct"/>
            <w:gridSpan w:val="2"/>
            <w:vAlign w:val="center"/>
          </w:tcPr>
          <w:p w14:paraId="36D0EE2D" w14:textId="77777777" w:rsidR="00D1454C" w:rsidRDefault="00152D52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销售费率（年化）</w:t>
            </w:r>
          </w:p>
        </w:tc>
      </w:tr>
      <w:tr w:rsidR="00D1454C" w14:paraId="00220AF7" w14:textId="77777777">
        <w:trPr>
          <w:trHeight w:val="50"/>
          <w:tblHeader/>
          <w:jc w:val="center"/>
        </w:trPr>
        <w:tc>
          <w:tcPr>
            <w:tcW w:w="1325" w:type="pct"/>
            <w:vMerge/>
            <w:vAlign w:val="center"/>
          </w:tcPr>
          <w:p w14:paraId="333013E2" w14:textId="77777777" w:rsidR="00D1454C" w:rsidRDefault="00D14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8" w:type="pct"/>
            <w:vMerge/>
            <w:vAlign w:val="center"/>
          </w:tcPr>
          <w:p w14:paraId="56778131" w14:textId="77777777" w:rsidR="00D1454C" w:rsidRDefault="00D14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pct"/>
            <w:vMerge/>
            <w:vAlign w:val="center"/>
          </w:tcPr>
          <w:p w14:paraId="41A42891" w14:textId="77777777" w:rsidR="00D1454C" w:rsidRDefault="00D1454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34" w:type="pct"/>
            <w:vMerge/>
          </w:tcPr>
          <w:p w14:paraId="217AEC1F" w14:textId="77777777" w:rsidR="00D1454C" w:rsidRDefault="00D1454C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51B50E81" w14:textId="77777777" w:rsidR="00D1454C" w:rsidRDefault="00152D52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458" w:type="pct"/>
            <w:vAlign w:val="center"/>
          </w:tcPr>
          <w:p w14:paraId="29FA3DD0" w14:textId="77777777" w:rsidR="00D1454C" w:rsidRDefault="00152D52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D1454C" w14:paraId="34455E2E" w14:textId="77777777">
        <w:trPr>
          <w:trHeight w:val="90"/>
          <w:jc w:val="center"/>
        </w:trPr>
        <w:tc>
          <w:tcPr>
            <w:tcW w:w="1325" w:type="pct"/>
            <w:vAlign w:val="center"/>
          </w:tcPr>
          <w:p w14:paraId="350B5443" w14:textId="77777777" w:rsidR="00D1454C" w:rsidRDefault="00152D52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封闭式产品</w:t>
            </w:r>
            <w:r>
              <w:rPr>
                <w:rFonts w:ascii="宋体" w:eastAsia="宋体" w:hAnsi="宋体" w:hint="eastAsia"/>
                <w:szCs w:val="21"/>
              </w:rPr>
              <w:t>2025</w:t>
            </w:r>
            <w:r>
              <w:rPr>
                <w:rFonts w:ascii="宋体" w:eastAsia="宋体" w:hAnsi="宋体" w:hint="eastAsia"/>
                <w:szCs w:val="21"/>
              </w:rPr>
              <w:t>年第</w:t>
            </w:r>
            <w:r>
              <w:rPr>
                <w:rFonts w:ascii="宋体" w:eastAsia="宋体" w:hAnsi="宋体" w:hint="eastAsia"/>
                <w:szCs w:val="21"/>
              </w:rPr>
              <w:t>259</w:t>
            </w:r>
            <w:r>
              <w:rPr>
                <w:rFonts w:ascii="宋体" w:eastAsia="宋体" w:hAnsi="宋体" w:hint="eastAsia"/>
                <w:szCs w:val="21"/>
              </w:rPr>
              <w:t>期</w:t>
            </w:r>
          </w:p>
        </w:tc>
        <w:tc>
          <w:tcPr>
            <w:tcW w:w="698" w:type="pct"/>
            <w:vAlign w:val="center"/>
          </w:tcPr>
          <w:p w14:paraId="0EAC6077" w14:textId="77777777" w:rsidR="00D1454C" w:rsidRDefault="00152D5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Z7000725000447</w:t>
            </w:r>
          </w:p>
        </w:tc>
        <w:tc>
          <w:tcPr>
            <w:tcW w:w="720" w:type="pct"/>
            <w:vAlign w:val="center"/>
          </w:tcPr>
          <w:p w14:paraId="05FD7A18" w14:textId="77777777" w:rsidR="00D1454C" w:rsidRDefault="00152D52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025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22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434" w:type="pct"/>
            <w:vAlign w:val="center"/>
          </w:tcPr>
          <w:p w14:paraId="25223BD9" w14:textId="77777777" w:rsidR="00D1454C" w:rsidRDefault="00152D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025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362" w:type="pct"/>
            <w:vAlign w:val="center"/>
          </w:tcPr>
          <w:p w14:paraId="68419B6C" w14:textId="77777777" w:rsidR="00D1454C" w:rsidRDefault="00152D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458" w:type="pct"/>
            <w:vAlign w:val="center"/>
          </w:tcPr>
          <w:p w14:paraId="37F45A9F" w14:textId="77777777" w:rsidR="00D1454C" w:rsidRDefault="00152D52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0.0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%</w:t>
            </w:r>
          </w:p>
        </w:tc>
      </w:tr>
    </w:tbl>
    <w:p w14:paraId="17655D91" w14:textId="77777777" w:rsidR="00D1454C" w:rsidRDefault="00152D52">
      <w:pPr>
        <w:pStyle w:val="a3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D1454C" w:rsidRDefault="00152D52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D1454C" w:rsidRDefault="00152D52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58827750" w:rsidR="00D1454C" w:rsidRDefault="00152D52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7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824CEB">
        <w:rPr>
          <w:rFonts w:asciiTheme="minorEastAsia" w:eastAsiaTheme="minorEastAsia" w:hAnsiTheme="minorEastAsia" w:cs="Arial"/>
          <w:color w:val="000000"/>
          <w:sz w:val="21"/>
          <w:szCs w:val="21"/>
        </w:rPr>
        <w:t>14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D145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26F51"/>
    <w:rsid w:val="000858E2"/>
    <w:rsid w:val="000F6C04"/>
    <w:rsid w:val="00114E40"/>
    <w:rsid w:val="00152D52"/>
    <w:rsid w:val="001B0C58"/>
    <w:rsid w:val="002A3AB2"/>
    <w:rsid w:val="002E618D"/>
    <w:rsid w:val="00344135"/>
    <w:rsid w:val="00350DB8"/>
    <w:rsid w:val="004D654B"/>
    <w:rsid w:val="005C31AE"/>
    <w:rsid w:val="005D5D9F"/>
    <w:rsid w:val="005E5209"/>
    <w:rsid w:val="0060026F"/>
    <w:rsid w:val="00683112"/>
    <w:rsid w:val="00692A04"/>
    <w:rsid w:val="006E7216"/>
    <w:rsid w:val="00791BD4"/>
    <w:rsid w:val="00824CEB"/>
    <w:rsid w:val="00865D12"/>
    <w:rsid w:val="008E133A"/>
    <w:rsid w:val="00A141C2"/>
    <w:rsid w:val="00A67EB8"/>
    <w:rsid w:val="00AC58EF"/>
    <w:rsid w:val="00AF1E88"/>
    <w:rsid w:val="00AF743D"/>
    <w:rsid w:val="00D1454C"/>
    <w:rsid w:val="00D221A5"/>
    <w:rsid w:val="00D52E09"/>
    <w:rsid w:val="00D97898"/>
    <w:rsid w:val="00DE52A9"/>
    <w:rsid w:val="00E36440"/>
    <w:rsid w:val="00E42D41"/>
    <w:rsid w:val="00EF7FFE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4E9A1FFA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  <w:rsid w:val="7A5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51325"/>
  <w15:docId w15:val="{F7243574-C7EB-462D-86E7-1DD80959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陈文君</cp:lastModifiedBy>
  <cp:revision>45</cp:revision>
  <dcterms:created xsi:type="dcterms:W3CDTF">2024-11-11T01:06:00Z</dcterms:created>
  <dcterms:modified xsi:type="dcterms:W3CDTF">2025-07-11T02:10:00Z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BD328562C1924C0797D27DB1109EFF67_13</vt:lpwstr>
  </property>
</Properties>
</file>