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7777777" w:rsidR="006075C2" w:rsidRDefault="005F71A7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关于建信理财部分理财产品管理费率优惠的公告</w:t>
      </w:r>
    </w:p>
    <w:p w14:paraId="04D52AA8" w14:textId="77777777" w:rsidR="006075C2" w:rsidRDefault="005F71A7">
      <w:pPr>
        <w:pStyle w:val="a4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00379380" w14:textId="77777777" w:rsidR="006075C2" w:rsidRDefault="005F71A7">
      <w:pPr>
        <w:pStyle w:val="a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为更好地为客户提供投资理财服务，建信理财有限责任公司拟对建信理财部分产品进行管理费率优惠，具体调整如下：</w:t>
      </w:r>
    </w:p>
    <w:tbl>
      <w:tblPr>
        <w:tblW w:w="470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966"/>
        <w:gridCol w:w="2115"/>
        <w:gridCol w:w="2126"/>
        <w:gridCol w:w="992"/>
        <w:gridCol w:w="1069"/>
      </w:tblGrid>
      <w:tr w:rsidR="006075C2" w:rsidRPr="006900C7" w14:paraId="61378222" w14:textId="77777777" w:rsidTr="006900C7">
        <w:trPr>
          <w:trHeight w:val="319"/>
          <w:tblHeader/>
          <w:jc w:val="center"/>
        </w:trPr>
        <w:tc>
          <w:tcPr>
            <w:tcW w:w="4835" w:type="dxa"/>
            <w:vMerge w:val="restart"/>
            <w:vAlign w:val="center"/>
          </w:tcPr>
          <w:p w14:paraId="17F1658C" w14:textId="77777777" w:rsidR="006075C2" w:rsidRPr="006900C7" w:rsidRDefault="005F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bookmarkStart w:id="0" w:name="_GoBack"/>
            <w:r w:rsidRPr="006900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966" w:type="dxa"/>
            <w:vMerge w:val="restart"/>
            <w:vAlign w:val="center"/>
          </w:tcPr>
          <w:p w14:paraId="560934D2" w14:textId="77777777" w:rsidR="006075C2" w:rsidRPr="006900C7" w:rsidRDefault="005F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900C7">
              <w:rPr>
                <w:rStyle w:val="a5"/>
                <w:rFonts w:ascii="宋体" w:eastAsia="宋体" w:hAnsi="宋体" w:cs="Arial" w:hint="eastAsia"/>
                <w:color w:val="000000"/>
                <w:szCs w:val="21"/>
              </w:rPr>
              <w:t>全国银行业理财信息登记系统编号</w:t>
            </w:r>
          </w:p>
        </w:tc>
        <w:tc>
          <w:tcPr>
            <w:tcW w:w="2115" w:type="dxa"/>
            <w:vMerge w:val="restart"/>
            <w:vAlign w:val="center"/>
          </w:tcPr>
          <w:p w14:paraId="0CACA5DB" w14:textId="77777777" w:rsidR="006075C2" w:rsidRPr="006900C7" w:rsidRDefault="005F71A7">
            <w:pPr>
              <w:pStyle w:val="a4"/>
              <w:snapToGrid w:val="0"/>
              <w:jc w:val="center"/>
              <w:rPr>
                <w:rFonts w:cs="Arial"/>
                <w:color w:val="666666"/>
                <w:sz w:val="21"/>
                <w:szCs w:val="21"/>
              </w:rPr>
            </w:pPr>
            <w:r w:rsidRPr="006900C7">
              <w:rPr>
                <w:rStyle w:val="a5"/>
                <w:rFonts w:cs="Arial" w:hint="eastAsia"/>
                <w:color w:val="000000"/>
                <w:sz w:val="21"/>
                <w:szCs w:val="21"/>
              </w:rPr>
              <w:t>优惠起始日（含）</w:t>
            </w:r>
          </w:p>
        </w:tc>
        <w:tc>
          <w:tcPr>
            <w:tcW w:w="2126" w:type="dxa"/>
            <w:vMerge w:val="restart"/>
            <w:vAlign w:val="center"/>
          </w:tcPr>
          <w:p w14:paraId="58461E44" w14:textId="77777777" w:rsidR="006075C2" w:rsidRPr="006900C7" w:rsidRDefault="005F71A7">
            <w:pPr>
              <w:pStyle w:val="a4"/>
              <w:snapToGrid w:val="0"/>
              <w:jc w:val="center"/>
              <w:rPr>
                <w:rStyle w:val="a5"/>
                <w:rFonts w:cs="Arial"/>
                <w:color w:val="000000"/>
                <w:sz w:val="21"/>
                <w:szCs w:val="21"/>
              </w:rPr>
            </w:pPr>
            <w:r w:rsidRPr="006900C7">
              <w:rPr>
                <w:rStyle w:val="a5"/>
                <w:rFonts w:cs="Arial" w:hint="eastAsia"/>
                <w:color w:val="000000"/>
                <w:sz w:val="21"/>
                <w:szCs w:val="21"/>
              </w:rPr>
              <w:t>优惠结束日（含）</w:t>
            </w:r>
          </w:p>
        </w:tc>
        <w:tc>
          <w:tcPr>
            <w:tcW w:w="2061" w:type="dxa"/>
            <w:gridSpan w:val="2"/>
            <w:vAlign w:val="center"/>
          </w:tcPr>
          <w:p w14:paraId="2351C94A" w14:textId="77777777" w:rsidR="006075C2" w:rsidRPr="006900C7" w:rsidRDefault="005F71A7">
            <w:pPr>
              <w:pStyle w:val="a4"/>
              <w:snapToGrid w:val="0"/>
              <w:jc w:val="center"/>
              <w:rPr>
                <w:rStyle w:val="a5"/>
                <w:color w:val="000000"/>
                <w:sz w:val="21"/>
                <w:szCs w:val="21"/>
              </w:rPr>
            </w:pPr>
            <w:r w:rsidRPr="006900C7">
              <w:rPr>
                <w:rStyle w:val="a5"/>
                <w:rFonts w:cs="Arial" w:hint="eastAsia"/>
                <w:color w:val="000000"/>
                <w:sz w:val="21"/>
                <w:szCs w:val="21"/>
              </w:rPr>
              <w:t>管理费率（年化）</w:t>
            </w:r>
          </w:p>
        </w:tc>
      </w:tr>
      <w:tr w:rsidR="006075C2" w:rsidRPr="006900C7" w14:paraId="7985BD43" w14:textId="77777777" w:rsidTr="006900C7">
        <w:trPr>
          <w:trHeight w:val="50"/>
          <w:tblHeader/>
          <w:jc w:val="center"/>
        </w:trPr>
        <w:tc>
          <w:tcPr>
            <w:tcW w:w="4835" w:type="dxa"/>
            <w:vMerge/>
            <w:vAlign w:val="center"/>
          </w:tcPr>
          <w:p w14:paraId="71607D06" w14:textId="77777777" w:rsidR="006075C2" w:rsidRPr="006900C7" w:rsidRDefault="00607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66" w:type="dxa"/>
            <w:vMerge/>
            <w:vAlign w:val="center"/>
          </w:tcPr>
          <w:p w14:paraId="7953AD43" w14:textId="77777777" w:rsidR="006075C2" w:rsidRPr="006900C7" w:rsidRDefault="006075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15" w:type="dxa"/>
            <w:vMerge/>
            <w:vAlign w:val="center"/>
          </w:tcPr>
          <w:p w14:paraId="4B460578" w14:textId="77777777" w:rsidR="006075C2" w:rsidRPr="006900C7" w:rsidRDefault="006075C2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4483ADD" w14:textId="77777777" w:rsidR="006075C2" w:rsidRPr="006900C7" w:rsidRDefault="006075C2">
            <w:pPr>
              <w:pStyle w:val="a4"/>
              <w:snapToGrid w:val="0"/>
              <w:jc w:val="center"/>
              <w:rPr>
                <w:rStyle w:val="a5"/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8B5324" w14:textId="77777777" w:rsidR="006075C2" w:rsidRPr="006900C7" w:rsidRDefault="005F71A7">
            <w:pPr>
              <w:pStyle w:val="a4"/>
              <w:snapToGrid w:val="0"/>
              <w:jc w:val="center"/>
              <w:rPr>
                <w:rStyle w:val="a5"/>
                <w:rFonts w:cs="Arial"/>
                <w:color w:val="000000"/>
                <w:sz w:val="21"/>
                <w:szCs w:val="21"/>
              </w:rPr>
            </w:pPr>
            <w:r w:rsidRPr="006900C7">
              <w:rPr>
                <w:rStyle w:val="a5"/>
                <w:rFonts w:cs="Arial" w:hint="eastAsia"/>
                <w:color w:val="000000"/>
                <w:sz w:val="21"/>
                <w:szCs w:val="21"/>
              </w:rPr>
              <w:t>优惠前</w:t>
            </w:r>
          </w:p>
        </w:tc>
        <w:tc>
          <w:tcPr>
            <w:tcW w:w="1069" w:type="dxa"/>
            <w:vAlign w:val="center"/>
          </w:tcPr>
          <w:p w14:paraId="78E38C2B" w14:textId="77777777" w:rsidR="006075C2" w:rsidRPr="006900C7" w:rsidRDefault="005F71A7">
            <w:pPr>
              <w:pStyle w:val="a4"/>
              <w:snapToGrid w:val="0"/>
              <w:jc w:val="center"/>
              <w:rPr>
                <w:rStyle w:val="a5"/>
                <w:rFonts w:cs="Arial"/>
                <w:color w:val="000000"/>
                <w:sz w:val="21"/>
                <w:szCs w:val="21"/>
              </w:rPr>
            </w:pPr>
            <w:r w:rsidRPr="006900C7">
              <w:rPr>
                <w:rStyle w:val="a5"/>
                <w:rFonts w:cs="Arial" w:hint="eastAsia"/>
                <w:color w:val="000000"/>
                <w:sz w:val="21"/>
                <w:szCs w:val="21"/>
              </w:rPr>
              <w:t>优惠后</w:t>
            </w:r>
          </w:p>
        </w:tc>
      </w:tr>
      <w:tr w:rsidR="006075C2" w:rsidRPr="006900C7" w14:paraId="46F5D398" w14:textId="77777777" w:rsidTr="006900C7">
        <w:trPr>
          <w:trHeight w:val="349"/>
          <w:jc w:val="center"/>
        </w:trPr>
        <w:tc>
          <w:tcPr>
            <w:tcW w:w="4835" w:type="dxa"/>
            <w:vAlign w:val="center"/>
          </w:tcPr>
          <w:p w14:paraId="46F3A3B1" w14:textId="77777777" w:rsidR="006075C2" w:rsidRPr="006900C7" w:rsidRDefault="005F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00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建信理财嘉</w:t>
            </w:r>
            <w:proofErr w:type="gramStart"/>
            <w:r w:rsidRPr="006900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鑫固收类</w:t>
            </w:r>
            <w:proofErr w:type="gramEnd"/>
            <w:r w:rsidRPr="006900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按日开放式产品第23期</w:t>
            </w:r>
          </w:p>
        </w:tc>
        <w:tc>
          <w:tcPr>
            <w:tcW w:w="1966" w:type="dxa"/>
            <w:vAlign w:val="center"/>
          </w:tcPr>
          <w:p w14:paraId="2AFC314C" w14:textId="77777777" w:rsidR="006075C2" w:rsidRPr="006900C7" w:rsidRDefault="005F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Z7000725000008</w:t>
            </w:r>
          </w:p>
        </w:tc>
        <w:tc>
          <w:tcPr>
            <w:tcW w:w="2115" w:type="dxa"/>
            <w:vAlign w:val="center"/>
          </w:tcPr>
          <w:p w14:paraId="22E60F5D" w14:textId="77777777" w:rsidR="006075C2" w:rsidRPr="006900C7" w:rsidRDefault="005F71A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00C7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年8月4日</w:t>
            </w:r>
          </w:p>
        </w:tc>
        <w:tc>
          <w:tcPr>
            <w:tcW w:w="2126" w:type="dxa"/>
            <w:vAlign w:val="center"/>
          </w:tcPr>
          <w:p w14:paraId="5DA75BC2" w14:textId="77777777" w:rsidR="006075C2" w:rsidRPr="006900C7" w:rsidRDefault="005F71A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00C7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年11月4日</w:t>
            </w:r>
          </w:p>
        </w:tc>
        <w:tc>
          <w:tcPr>
            <w:tcW w:w="992" w:type="dxa"/>
            <w:vAlign w:val="center"/>
          </w:tcPr>
          <w:p w14:paraId="48D9A8A6" w14:textId="77777777" w:rsidR="006075C2" w:rsidRPr="006900C7" w:rsidRDefault="005F71A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0.20%</w:t>
            </w:r>
          </w:p>
        </w:tc>
        <w:tc>
          <w:tcPr>
            <w:tcW w:w="1069" w:type="dxa"/>
            <w:vAlign w:val="center"/>
          </w:tcPr>
          <w:p w14:paraId="659EFA67" w14:textId="77777777" w:rsidR="006075C2" w:rsidRPr="006900C7" w:rsidRDefault="005F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6900C7">
              <w:rPr>
                <w:rFonts w:ascii="宋体" w:eastAsia="宋体" w:hAnsi="宋体" w:cs="宋体" w:hint="eastAsia"/>
                <w:szCs w:val="21"/>
              </w:rPr>
              <w:t>0.01%</w:t>
            </w:r>
          </w:p>
        </w:tc>
      </w:tr>
      <w:tr w:rsidR="006075C2" w:rsidRPr="006900C7" w14:paraId="232B6C89" w14:textId="77777777" w:rsidTr="006900C7">
        <w:trPr>
          <w:trHeight w:val="90"/>
          <w:jc w:val="center"/>
        </w:trPr>
        <w:tc>
          <w:tcPr>
            <w:tcW w:w="4835" w:type="dxa"/>
            <w:vAlign w:val="center"/>
          </w:tcPr>
          <w:p w14:paraId="4BD06B38" w14:textId="77777777" w:rsidR="006075C2" w:rsidRPr="006900C7" w:rsidRDefault="005F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900C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</w:t>
            </w:r>
            <w:proofErr w:type="gramStart"/>
            <w:r w:rsidRPr="006900C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惠众日申月赎固收类</w:t>
            </w:r>
            <w:proofErr w:type="gramEnd"/>
            <w:r w:rsidRPr="006900C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产品第2期</w:t>
            </w:r>
          </w:p>
        </w:tc>
        <w:tc>
          <w:tcPr>
            <w:tcW w:w="1966" w:type="dxa"/>
            <w:vAlign w:val="center"/>
          </w:tcPr>
          <w:p w14:paraId="15AE1C10" w14:textId="77777777" w:rsidR="006075C2" w:rsidRPr="006900C7" w:rsidRDefault="005F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900C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Z7000724001143</w:t>
            </w:r>
          </w:p>
        </w:tc>
        <w:tc>
          <w:tcPr>
            <w:tcW w:w="2115" w:type="dxa"/>
            <w:vAlign w:val="center"/>
          </w:tcPr>
          <w:p w14:paraId="537747AF" w14:textId="77777777" w:rsidR="006075C2" w:rsidRPr="006900C7" w:rsidRDefault="005F71A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00C7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年8月4日</w:t>
            </w:r>
          </w:p>
        </w:tc>
        <w:tc>
          <w:tcPr>
            <w:tcW w:w="2126" w:type="dxa"/>
            <w:vAlign w:val="center"/>
          </w:tcPr>
          <w:p w14:paraId="29939CA3" w14:textId="77777777" w:rsidR="006075C2" w:rsidRPr="006900C7" w:rsidRDefault="005F71A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00C7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年11月4日</w:t>
            </w:r>
          </w:p>
        </w:tc>
        <w:tc>
          <w:tcPr>
            <w:tcW w:w="992" w:type="dxa"/>
            <w:vAlign w:val="center"/>
          </w:tcPr>
          <w:p w14:paraId="2205F56B" w14:textId="77777777" w:rsidR="006075C2" w:rsidRPr="006900C7" w:rsidRDefault="005F71A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0.20%</w:t>
            </w:r>
          </w:p>
        </w:tc>
        <w:tc>
          <w:tcPr>
            <w:tcW w:w="1069" w:type="dxa"/>
            <w:vAlign w:val="center"/>
          </w:tcPr>
          <w:p w14:paraId="59A4D27A" w14:textId="77777777" w:rsidR="006075C2" w:rsidRPr="006900C7" w:rsidRDefault="005F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900C7">
              <w:rPr>
                <w:rFonts w:ascii="宋体" w:eastAsia="宋体" w:hAnsi="宋体" w:cs="宋体" w:hint="eastAsia"/>
                <w:szCs w:val="21"/>
              </w:rPr>
              <w:t>0.01%</w:t>
            </w:r>
          </w:p>
        </w:tc>
      </w:tr>
      <w:tr w:rsidR="006075C2" w:rsidRPr="006900C7" w14:paraId="71DBC6DC" w14:textId="77777777" w:rsidTr="006900C7">
        <w:trPr>
          <w:trHeight w:val="90"/>
          <w:jc w:val="center"/>
        </w:trPr>
        <w:tc>
          <w:tcPr>
            <w:tcW w:w="4835" w:type="dxa"/>
            <w:vAlign w:val="center"/>
          </w:tcPr>
          <w:p w14:paraId="27A6A906" w14:textId="77777777" w:rsidR="006075C2" w:rsidRPr="006900C7" w:rsidRDefault="005F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900C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建信理财</w:t>
            </w:r>
            <w:proofErr w:type="gramStart"/>
            <w:r w:rsidRPr="006900C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惠众日申月赎固收类</w:t>
            </w:r>
            <w:proofErr w:type="gramEnd"/>
            <w:r w:rsidRPr="006900C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产品第3期</w:t>
            </w:r>
          </w:p>
        </w:tc>
        <w:tc>
          <w:tcPr>
            <w:tcW w:w="1966" w:type="dxa"/>
            <w:vAlign w:val="center"/>
          </w:tcPr>
          <w:p w14:paraId="3FAF1463" w14:textId="77777777" w:rsidR="006075C2" w:rsidRPr="006900C7" w:rsidRDefault="005F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6900C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Z7000724001141</w:t>
            </w:r>
          </w:p>
        </w:tc>
        <w:tc>
          <w:tcPr>
            <w:tcW w:w="2115" w:type="dxa"/>
            <w:vAlign w:val="center"/>
          </w:tcPr>
          <w:p w14:paraId="3AADDF33" w14:textId="4A2FA7C8" w:rsidR="006075C2" w:rsidRPr="006900C7" w:rsidRDefault="005F71A7" w:rsidP="006900C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00C7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年8月</w:t>
            </w:r>
            <w:r w:rsidR="006900C7" w:rsidRPr="006900C7">
              <w:rPr>
                <w:rFonts w:ascii="宋体" w:eastAsia="宋体" w:hAnsi="宋体" w:cs="宋体"/>
                <w:color w:val="000000"/>
                <w:szCs w:val="21"/>
              </w:rPr>
              <w:t>11</w:t>
            </w: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2126" w:type="dxa"/>
            <w:vAlign w:val="center"/>
          </w:tcPr>
          <w:p w14:paraId="3EDBEFF8" w14:textId="1700EA54" w:rsidR="006075C2" w:rsidRPr="006900C7" w:rsidRDefault="005F71A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00C7">
              <w:rPr>
                <w:rFonts w:ascii="宋体" w:eastAsia="宋体" w:hAnsi="宋体" w:cs="宋体"/>
                <w:color w:val="000000"/>
                <w:szCs w:val="21"/>
              </w:rPr>
              <w:t>2025</w:t>
            </w: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年11月</w:t>
            </w:r>
            <w:r w:rsidR="006900C7" w:rsidRPr="006900C7">
              <w:rPr>
                <w:rFonts w:ascii="宋体" w:eastAsia="宋体" w:hAnsi="宋体" w:cs="宋体"/>
                <w:color w:val="000000"/>
                <w:szCs w:val="21"/>
              </w:rPr>
              <w:t>11</w:t>
            </w: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14:paraId="3B587B13" w14:textId="77777777" w:rsidR="006075C2" w:rsidRPr="006900C7" w:rsidRDefault="005F71A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6900C7">
              <w:rPr>
                <w:rFonts w:ascii="宋体" w:eastAsia="宋体" w:hAnsi="宋体" w:cs="宋体" w:hint="eastAsia"/>
                <w:color w:val="000000"/>
                <w:szCs w:val="21"/>
              </w:rPr>
              <w:t>0.20%</w:t>
            </w:r>
          </w:p>
        </w:tc>
        <w:tc>
          <w:tcPr>
            <w:tcW w:w="1069" w:type="dxa"/>
            <w:vAlign w:val="center"/>
          </w:tcPr>
          <w:p w14:paraId="4C764FAF" w14:textId="77777777" w:rsidR="006075C2" w:rsidRPr="006900C7" w:rsidRDefault="005F7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6900C7">
              <w:rPr>
                <w:rFonts w:ascii="宋体" w:eastAsia="宋体" w:hAnsi="宋体" w:cs="宋体" w:hint="eastAsia"/>
                <w:szCs w:val="21"/>
              </w:rPr>
              <w:t>0.01%</w:t>
            </w:r>
          </w:p>
        </w:tc>
      </w:tr>
    </w:tbl>
    <w:bookmarkEnd w:id="0"/>
    <w:p w14:paraId="785F335F" w14:textId="77777777" w:rsidR="006075C2" w:rsidRDefault="005F71A7">
      <w:pPr>
        <w:pStyle w:val="a4"/>
        <w:ind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结束日后，管理费</w:t>
      </w:r>
      <w:proofErr w:type="gramStart"/>
      <w:r>
        <w:rPr>
          <w:rFonts w:cs="Arial" w:hint="eastAsia"/>
          <w:color w:val="000000"/>
          <w:sz w:val="21"/>
          <w:szCs w:val="21"/>
        </w:rPr>
        <w:t>率恢复</w:t>
      </w:r>
      <w:proofErr w:type="gramEnd"/>
      <w:r>
        <w:rPr>
          <w:rFonts w:cs="Arial" w:hint="eastAsia"/>
          <w:color w:val="000000"/>
          <w:sz w:val="21"/>
          <w:szCs w:val="21"/>
        </w:rPr>
        <w:t>至原费率水平。</w:t>
      </w:r>
    </w:p>
    <w:p w14:paraId="4930662A" w14:textId="77777777" w:rsidR="006075C2" w:rsidRDefault="005F71A7">
      <w:pPr>
        <w:pStyle w:val="a4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3BFBA48B" w14:textId="77777777" w:rsidR="006075C2" w:rsidRDefault="005F71A7">
      <w:pPr>
        <w:pStyle w:val="a4"/>
        <w:snapToGrid w:val="0"/>
        <w:spacing w:before="0" w:beforeAutospacing="0" w:after="0" w:afterAutospacing="0"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6CC573A4" w14:textId="77777777" w:rsidR="006075C2" w:rsidRDefault="005F71A7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77777777" w:rsidR="006075C2" w:rsidRDefault="005F71A7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2025年7月31日</w:t>
      </w:r>
    </w:p>
    <w:sectPr w:rsidR="006075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290D18"/>
    <w:rsid w:val="002D01D5"/>
    <w:rsid w:val="002E20DA"/>
    <w:rsid w:val="002F36C3"/>
    <w:rsid w:val="00303577"/>
    <w:rsid w:val="00304F6C"/>
    <w:rsid w:val="0035757C"/>
    <w:rsid w:val="004637BC"/>
    <w:rsid w:val="004A16D9"/>
    <w:rsid w:val="005F71A7"/>
    <w:rsid w:val="006075C2"/>
    <w:rsid w:val="006166F5"/>
    <w:rsid w:val="006900C7"/>
    <w:rsid w:val="006D626D"/>
    <w:rsid w:val="007B00C8"/>
    <w:rsid w:val="008C6BAF"/>
    <w:rsid w:val="008C7590"/>
    <w:rsid w:val="00A36EF3"/>
    <w:rsid w:val="00AD74A4"/>
    <w:rsid w:val="00C10189"/>
    <w:rsid w:val="02463876"/>
    <w:rsid w:val="02E5268A"/>
    <w:rsid w:val="063B1146"/>
    <w:rsid w:val="0CE952BA"/>
    <w:rsid w:val="0EF33893"/>
    <w:rsid w:val="12F066A2"/>
    <w:rsid w:val="1C6D241E"/>
    <w:rsid w:val="1CE407F6"/>
    <w:rsid w:val="1E703800"/>
    <w:rsid w:val="22F8694F"/>
    <w:rsid w:val="27AD03A5"/>
    <w:rsid w:val="27D54BC8"/>
    <w:rsid w:val="298F1E12"/>
    <w:rsid w:val="2C7A1CCF"/>
    <w:rsid w:val="2E8D0030"/>
    <w:rsid w:val="32D75DF9"/>
    <w:rsid w:val="3535115B"/>
    <w:rsid w:val="35352A53"/>
    <w:rsid w:val="35A35F0C"/>
    <w:rsid w:val="35D36382"/>
    <w:rsid w:val="3B8C4B13"/>
    <w:rsid w:val="40531A52"/>
    <w:rsid w:val="42C46384"/>
    <w:rsid w:val="432937C0"/>
    <w:rsid w:val="508E21DE"/>
    <w:rsid w:val="543847B7"/>
    <w:rsid w:val="54CB2E50"/>
    <w:rsid w:val="58913FBE"/>
    <w:rsid w:val="5AB158C3"/>
    <w:rsid w:val="609108DC"/>
    <w:rsid w:val="6141071D"/>
    <w:rsid w:val="630E1F93"/>
    <w:rsid w:val="695732E1"/>
    <w:rsid w:val="6AAA5FA8"/>
    <w:rsid w:val="6BA96FAE"/>
    <w:rsid w:val="71792001"/>
    <w:rsid w:val="724D0D96"/>
    <w:rsid w:val="72FF663B"/>
    <w:rsid w:val="735A21CD"/>
    <w:rsid w:val="73837D20"/>
    <w:rsid w:val="747B30DE"/>
    <w:rsid w:val="765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4182D"/>
  <w15:docId w15:val="{FAEB373E-3914-4D17-AADA-15731F6D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崔洁</cp:lastModifiedBy>
  <cp:revision>3</cp:revision>
  <dcterms:created xsi:type="dcterms:W3CDTF">2025-07-31T09:07:00Z</dcterms:created>
  <dcterms:modified xsi:type="dcterms:W3CDTF">2025-07-31T09:10:00Z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