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6331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彩虹小标宋" w:eastAsia="彩虹小标宋"/>
          <w:sz w:val="44"/>
          <w:szCs w:val="44"/>
          <w:highlight w:val="none"/>
          <w:lang w:val="en-US" w:eastAsia="zh-CN"/>
        </w:rPr>
      </w:pPr>
      <w:r>
        <w:rPr>
          <w:rFonts w:hint="eastAsia" w:ascii="彩虹小标宋" w:eastAsia="彩虹小标宋"/>
          <w:sz w:val="44"/>
          <w:szCs w:val="44"/>
          <w:highlight w:val="none"/>
        </w:rPr>
        <w:t>关于</w:t>
      </w:r>
      <w:r>
        <w:rPr>
          <w:rFonts w:hint="eastAsia" w:ascii="彩虹小标宋" w:eastAsia="彩虹小标宋"/>
          <w:sz w:val="44"/>
          <w:szCs w:val="44"/>
          <w:highlight w:val="none"/>
          <w:lang w:val="en-US" w:eastAsia="zh-CN"/>
        </w:rPr>
        <w:t>明确</w:t>
      </w:r>
      <w:r>
        <w:rPr>
          <w:rFonts w:hint="eastAsia" w:ascii="彩虹小标宋" w:eastAsia="彩虹小标宋"/>
          <w:sz w:val="44"/>
          <w:szCs w:val="44"/>
          <w:highlight w:val="none"/>
        </w:rPr>
        <w:t>建信理财海鑫固收类最低持有7天美元产品</w:t>
      </w:r>
      <w:r>
        <w:rPr>
          <w:rFonts w:hint="eastAsia" w:ascii="彩虹小标宋" w:eastAsia="彩虹小标宋"/>
          <w:sz w:val="44"/>
          <w:szCs w:val="44"/>
          <w:highlight w:val="none"/>
          <w:lang w:val="en-US" w:eastAsia="zh-CN"/>
        </w:rPr>
        <w:t>固定管理费率</w:t>
      </w:r>
      <w:r>
        <w:rPr>
          <w:rFonts w:hint="eastAsia" w:ascii="彩虹小标宋" w:eastAsia="彩虹小标宋"/>
          <w:sz w:val="44"/>
          <w:szCs w:val="44"/>
          <w:highlight w:val="none"/>
        </w:rPr>
        <w:t>的公告</w:t>
      </w:r>
    </w:p>
    <w:p w14:paraId="7D7942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彩虹粗仿宋" w:eastAsia="彩虹粗仿宋"/>
          <w:sz w:val="32"/>
          <w:szCs w:val="32"/>
          <w:highlight w:val="none"/>
        </w:rPr>
      </w:pPr>
    </w:p>
    <w:p w14:paraId="14ED49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彩虹粗仿宋" w:eastAsia="彩虹粗仿宋"/>
          <w:sz w:val="32"/>
          <w:szCs w:val="32"/>
          <w:highlight w:val="none"/>
        </w:rPr>
      </w:pPr>
      <w:r>
        <w:rPr>
          <w:rFonts w:hint="eastAsia" w:ascii="彩虹粗仿宋" w:eastAsia="彩虹粗仿宋"/>
          <w:sz w:val="32"/>
          <w:szCs w:val="32"/>
          <w:highlight w:val="none"/>
        </w:rPr>
        <w:t>尊敬的投资者：</w:t>
      </w:r>
    </w:p>
    <w:p w14:paraId="0F73BA84">
      <w:pPr>
        <w:spacing w:line="560" w:lineRule="exact"/>
        <w:ind w:firstLine="640" w:firstLineChars="200"/>
        <w:rPr>
          <w:rFonts w:hint="eastAsia" w:ascii="彩虹粗仿宋" w:eastAsia="彩虹粗仿宋"/>
          <w:sz w:val="32"/>
          <w:szCs w:val="32"/>
          <w:highlight w:val="none"/>
          <w:lang w:val="en-US" w:eastAsia="zh-CN"/>
        </w:rPr>
      </w:pPr>
      <w:r>
        <w:rPr>
          <w:rFonts w:hint="eastAsia" w:ascii="彩虹粗仿宋" w:eastAsia="彩虹粗仿宋"/>
          <w:sz w:val="32"/>
          <w:szCs w:val="32"/>
          <w:highlight w:val="none"/>
        </w:rPr>
        <w:t>建信理财海鑫固收类最低持有7天美元产品</w:t>
      </w:r>
      <w:r>
        <w:rPr>
          <w:rFonts w:hint="eastAsia" w:ascii="彩虹粗仿宋" w:eastAsia="彩虹粗仿宋"/>
          <w:sz w:val="32"/>
          <w:szCs w:val="32"/>
          <w:highlight w:val="none"/>
          <w:lang w:eastAsia="zh-CN"/>
        </w:rPr>
        <w:t>（全国银行业理财信息登记系统编码：Z7000725000278）</w:t>
      </w:r>
      <w:r>
        <w:rPr>
          <w:rFonts w:hint="eastAsia" w:ascii="彩虹粗仿宋" w:eastAsia="彩虹粗仿宋"/>
          <w:sz w:val="32"/>
          <w:szCs w:val="32"/>
          <w:highlight w:val="none"/>
          <w:lang w:val="en-US" w:eastAsia="zh-CN"/>
        </w:rPr>
        <w:t>于</w:t>
      </w:r>
      <w:r>
        <w:rPr>
          <w:rFonts w:hint="eastAsia" w:ascii="彩虹粗仿宋" w:eastAsia="彩虹粗仿宋"/>
          <w:sz w:val="32"/>
          <w:szCs w:val="32"/>
          <w:highlight w:val="none"/>
        </w:rPr>
        <w:t>202</w:t>
      </w:r>
      <w:r>
        <w:rPr>
          <w:rFonts w:hint="eastAsia" w:ascii="彩虹粗仿宋" w:eastAsia="彩虹粗仿宋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彩虹粗仿宋" w:eastAsia="彩虹粗仿宋"/>
          <w:sz w:val="32"/>
          <w:szCs w:val="32"/>
          <w:highlight w:val="none"/>
        </w:rPr>
        <w:t>年</w:t>
      </w:r>
      <w:r>
        <w:rPr>
          <w:rFonts w:hint="eastAsia" w:ascii="彩虹粗仿宋" w:eastAsia="彩虹粗仿宋"/>
          <w:sz w:val="32"/>
          <w:szCs w:val="32"/>
          <w:highlight w:val="none"/>
          <w:lang w:val="en-US" w:eastAsia="zh-CN"/>
        </w:rPr>
        <w:t>8</w:t>
      </w:r>
      <w:r>
        <w:rPr>
          <w:rFonts w:hint="eastAsia" w:ascii="彩虹粗仿宋" w:eastAsia="彩虹粗仿宋"/>
          <w:sz w:val="32"/>
          <w:szCs w:val="32"/>
          <w:highlight w:val="none"/>
        </w:rPr>
        <w:t>月2</w:t>
      </w:r>
      <w:r>
        <w:rPr>
          <w:rFonts w:hint="eastAsia" w:ascii="彩虹粗仿宋" w:eastAsia="彩虹粗仿宋"/>
          <w:sz w:val="32"/>
          <w:szCs w:val="32"/>
          <w:highlight w:val="none"/>
          <w:lang w:val="en-US" w:eastAsia="zh-CN"/>
        </w:rPr>
        <w:t>8</w:t>
      </w:r>
      <w:r>
        <w:rPr>
          <w:rFonts w:hint="eastAsia" w:ascii="彩虹粗仿宋" w:eastAsia="彩虹粗仿宋"/>
          <w:sz w:val="32"/>
          <w:szCs w:val="32"/>
          <w:highlight w:val="none"/>
        </w:rPr>
        <w:t>日</w:t>
      </w:r>
      <w:r>
        <w:rPr>
          <w:rFonts w:hint="eastAsia" w:ascii="彩虹粗仿宋" w:eastAsia="彩虹粗仿宋"/>
          <w:sz w:val="32"/>
          <w:szCs w:val="32"/>
          <w:highlight w:val="none"/>
          <w:lang w:val="en-US" w:eastAsia="zh-CN"/>
        </w:rPr>
        <w:t>增设B</w:t>
      </w:r>
      <w:r>
        <w:rPr>
          <w:rFonts w:hint="eastAsia" w:ascii="彩虹粗仿宋" w:eastAsia="彩虹粗仿宋"/>
          <w:sz w:val="32"/>
          <w:szCs w:val="32"/>
          <w:highlight w:val="none"/>
        </w:rPr>
        <w:t>类份额，面向建设银行个人投资者销售</w:t>
      </w:r>
      <w:r>
        <w:rPr>
          <w:rFonts w:hint="eastAsia" w:ascii="彩虹粗仿宋" w:eastAsia="彩虹粗仿宋"/>
          <w:sz w:val="32"/>
          <w:szCs w:val="32"/>
          <w:highlight w:val="none"/>
          <w:lang w:eastAsia="zh-CN"/>
        </w:rPr>
        <w:t>。</w:t>
      </w:r>
      <w:r>
        <w:rPr>
          <w:rFonts w:hint="eastAsia" w:ascii="彩虹粗仿宋" w:eastAsia="彩虹粗仿宋"/>
          <w:sz w:val="32"/>
          <w:szCs w:val="32"/>
          <w:highlight w:val="none"/>
          <w:lang w:val="en-US" w:eastAsia="zh-CN"/>
        </w:rPr>
        <w:t>B类份额的固定管理费率与A类</w:t>
      </w:r>
      <w:bookmarkStart w:id="0" w:name="_GoBack"/>
      <w:bookmarkEnd w:id="0"/>
      <w:r>
        <w:rPr>
          <w:rFonts w:hint="eastAsia" w:ascii="彩虹粗仿宋" w:eastAsia="彩虹粗仿宋"/>
          <w:sz w:val="32"/>
          <w:szCs w:val="32"/>
          <w:highlight w:val="none"/>
          <w:lang w:val="en-US" w:eastAsia="zh-CN"/>
        </w:rPr>
        <w:t>份额（面向招商银行个人投资者）保持一致，在2026年7月6日（含）前由0.2%优惠至0.05%。</w:t>
      </w:r>
    </w:p>
    <w:p w14:paraId="6713D72A">
      <w:pPr>
        <w:widowControl/>
        <w:shd w:val="clear" w:color="auto" w:fill="FFFFFF"/>
        <w:spacing w:line="560" w:lineRule="exact"/>
        <w:ind w:firstLine="640" w:firstLineChars="200"/>
        <w:jc w:val="left"/>
        <w:rPr>
          <w:rFonts w:ascii="彩虹粗仿宋" w:hAnsi="宋体" w:eastAsia="彩虹粗仿宋" w:cs="宋体"/>
          <w:color w:val="000000"/>
          <w:kern w:val="0"/>
          <w:sz w:val="32"/>
          <w:szCs w:val="32"/>
          <w:highlight w:val="none"/>
        </w:rPr>
      </w:pPr>
      <w:r>
        <w:rPr>
          <w:rFonts w:hint="eastAsia" w:ascii="彩虹粗仿宋" w:hAnsi="宋体" w:eastAsia="彩虹粗仿宋" w:cs="宋体"/>
          <w:color w:val="000000"/>
          <w:kern w:val="0"/>
          <w:sz w:val="32"/>
          <w:szCs w:val="32"/>
          <w:highlight w:val="none"/>
        </w:rPr>
        <w:t>特此公告。</w:t>
      </w:r>
    </w:p>
    <w:p w14:paraId="789D0741">
      <w:pPr>
        <w:widowControl/>
        <w:shd w:val="clear" w:color="auto" w:fill="FFFFFF"/>
        <w:spacing w:line="560" w:lineRule="exact"/>
        <w:ind w:firstLine="640" w:firstLineChars="200"/>
        <w:jc w:val="left"/>
        <w:rPr>
          <w:rFonts w:ascii="彩虹粗仿宋" w:hAnsi="宋体" w:eastAsia="彩虹粗仿宋" w:cs="宋体"/>
          <w:color w:val="000000"/>
          <w:kern w:val="0"/>
          <w:sz w:val="32"/>
          <w:szCs w:val="32"/>
          <w:highlight w:val="none"/>
        </w:rPr>
      </w:pPr>
    </w:p>
    <w:p w14:paraId="60AE5C64">
      <w:pPr>
        <w:widowControl/>
        <w:shd w:val="clear" w:color="auto" w:fill="FFFFFF"/>
        <w:spacing w:line="560" w:lineRule="exact"/>
        <w:ind w:firstLine="640" w:firstLineChars="200"/>
        <w:jc w:val="left"/>
        <w:rPr>
          <w:rFonts w:ascii="彩虹粗仿宋" w:hAnsi="宋体" w:eastAsia="彩虹粗仿宋" w:cs="宋体"/>
          <w:color w:val="666666"/>
          <w:kern w:val="0"/>
          <w:sz w:val="32"/>
          <w:szCs w:val="32"/>
          <w:highlight w:val="none"/>
        </w:rPr>
      </w:pPr>
    </w:p>
    <w:p w14:paraId="6F6FD02A">
      <w:pPr>
        <w:widowControl/>
        <w:shd w:val="clear" w:color="auto" w:fill="FFFFFF"/>
        <w:spacing w:line="560" w:lineRule="exact"/>
        <w:ind w:firstLine="420"/>
        <w:jc w:val="right"/>
        <w:rPr>
          <w:rFonts w:ascii="彩虹粗仿宋" w:hAnsi="宋体" w:eastAsia="彩虹粗仿宋" w:cs="宋体"/>
          <w:color w:val="666666"/>
          <w:kern w:val="0"/>
          <w:sz w:val="32"/>
          <w:szCs w:val="32"/>
          <w:highlight w:val="none"/>
        </w:rPr>
      </w:pPr>
      <w:r>
        <w:rPr>
          <w:rFonts w:hint="eastAsia" w:ascii="彩虹粗仿宋" w:hAnsi="宋体" w:eastAsia="彩虹粗仿宋" w:cs="宋体"/>
          <w:color w:val="000000"/>
          <w:kern w:val="0"/>
          <w:sz w:val="32"/>
          <w:szCs w:val="32"/>
          <w:highlight w:val="none"/>
        </w:rPr>
        <w:t>建信理财有限责任公司</w:t>
      </w:r>
    </w:p>
    <w:p w14:paraId="25D151DE">
      <w:pPr>
        <w:widowControl/>
        <w:shd w:val="clear" w:color="auto" w:fill="FFFFFF"/>
        <w:spacing w:line="560" w:lineRule="exact"/>
        <w:ind w:right="320" w:firstLine="420"/>
        <w:jc w:val="right"/>
        <w:rPr>
          <w:rFonts w:ascii="彩虹粗仿宋" w:eastAsia="彩虹粗仿宋"/>
          <w:sz w:val="32"/>
          <w:szCs w:val="32"/>
          <w:highlight w:val="none"/>
        </w:rPr>
      </w:pPr>
      <w:r>
        <w:rPr>
          <w:rFonts w:hint="eastAsia" w:ascii="彩虹粗仿宋" w:hAnsi="宋体" w:eastAsia="彩虹粗仿宋" w:cs="宋体"/>
          <w:color w:val="000000"/>
          <w:kern w:val="0"/>
          <w:sz w:val="32"/>
          <w:szCs w:val="32"/>
          <w:highlight w:val="none"/>
        </w:rPr>
        <w:t>202</w:t>
      </w:r>
      <w:r>
        <w:rPr>
          <w:rFonts w:hint="eastAsia" w:ascii="彩虹粗仿宋" w:hAnsi="宋体" w:eastAsia="彩虹粗仿宋" w:cs="宋体"/>
          <w:color w:val="000000"/>
          <w:kern w:val="0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彩虹粗仿宋" w:hAnsi="宋体" w:eastAsia="彩虹粗仿宋" w:cs="宋体"/>
          <w:color w:val="000000"/>
          <w:kern w:val="0"/>
          <w:sz w:val="32"/>
          <w:szCs w:val="32"/>
          <w:highlight w:val="none"/>
        </w:rPr>
        <w:t>年</w:t>
      </w:r>
      <w:r>
        <w:rPr>
          <w:rFonts w:hint="eastAsia" w:ascii="彩虹粗仿宋" w:hAnsi="宋体" w:eastAsia="彩虹粗仿宋" w:cs="宋体"/>
          <w:color w:val="000000"/>
          <w:kern w:val="0"/>
          <w:sz w:val="32"/>
          <w:szCs w:val="32"/>
          <w:highlight w:val="none"/>
          <w:lang w:val="en-US" w:eastAsia="zh-CN"/>
        </w:rPr>
        <w:t>8</w:t>
      </w:r>
      <w:r>
        <w:rPr>
          <w:rFonts w:hint="eastAsia" w:ascii="彩虹粗仿宋" w:hAnsi="宋体" w:eastAsia="彩虹粗仿宋" w:cs="宋体"/>
          <w:color w:val="000000"/>
          <w:kern w:val="0"/>
          <w:sz w:val="32"/>
          <w:szCs w:val="32"/>
          <w:highlight w:val="none"/>
        </w:rPr>
        <w:t>月2</w:t>
      </w:r>
      <w:r>
        <w:rPr>
          <w:rFonts w:hint="eastAsia" w:ascii="彩虹粗仿宋" w:hAnsi="宋体" w:eastAsia="彩虹粗仿宋" w:cs="宋体"/>
          <w:color w:val="000000"/>
          <w:kern w:val="0"/>
          <w:sz w:val="32"/>
          <w:szCs w:val="32"/>
          <w:highlight w:val="none"/>
          <w:lang w:val="en-US" w:eastAsia="zh-CN"/>
        </w:rPr>
        <w:t>8</w:t>
      </w:r>
      <w:r>
        <w:rPr>
          <w:rFonts w:hint="eastAsia" w:ascii="彩虹粗仿宋" w:hAnsi="宋体" w:eastAsia="彩虹粗仿宋" w:cs="宋体"/>
          <w:color w:val="000000"/>
          <w:kern w:val="0"/>
          <w:sz w:val="32"/>
          <w:szCs w:val="32"/>
          <w:highlight w:val="none"/>
        </w:rPr>
        <w:t>日</w:t>
      </w:r>
    </w:p>
    <w:p w14:paraId="265ADDB1"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彩虹小标宋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彩虹粗仿宋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092735943"/>
    </w:sdtPr>
    <w:sdtContent>
      <w:p w14:paraId="5CE0EAAD"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 w14:paraId="288F3785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391925"/>
    <w:rsid w:val="0A6A2A4B"/>
    <w:rsid w:val="0D6F318F"/>
    <w:rsid w:val="0FD11314"/>
    <w:rsid w:val="163A5B6F"/>
    <w:rsid w:val="18235153"/>
    <w:rsid w:val="196565AA"/>
    <w:rsid w:val="1B180D5A"/>
    <w:rsid w:val="1F327D4A"/>
    <w:rsid w:val="22A939AB"/>
    <w:rsid w:val="2BD96984"/>
    <w:rsid w:val="321D11BF"/>
    <w:rsid w:val="321F1D9D"/>
    <w:rsid w:val="33796E0F"/>
    <w:rsid w:val="3E3C20E0"/>
    <w:rsid w:val="40550877"/>
    <w:rsid w:val="59AD1B5F"/>
    <w:rsid w:val="5A04380D"/>
    <w:rsid w:val="5D4375C8"/>
    <w:rsid w:val="5D6B3452"/>
    <w:rsid w:val="5FE91915"/>
    <w:rsid w:val="611F2AAF"/>
    <w:rsid w:val="61FE4473"/>
    <w:rsid w:val="650034A0"/>
    <w:rsid w:val="668C7DF0"/>
    <w:rsid w:val="788A0850"/>
    <w:rsid w:val="7BFF1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190</Words>
  <Characters>221</Characters>
  <Lines>0</Lines>
  <Paragraphs>0</Paragraphs>
  <TotalTime>16</TotalTime>
  <ScaleCrop>false</ScaleCrop>
  <LinksUpToDate>false</LinksUpToDate>
  <CharactersWithSpaces>221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2025-08-26T01:14:00Z</dcterms:created>
  <dc:creator>jxlc</dc:creator>
  <cp:lastModifiedBy>漠青青</cp:lastModifiedBy>
  <dcterms:modified xsi:type="dcterms:W3CDTF">2025-08-28T08:45:20Z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eyJoZGlkIjoiZGEzN2M0NGE3MWJlZDg2M2E3YzgyYzZmZWZjMDc2NzIiLCJ1c2VySWQiOiIxMDE3MDE1Njc0In0=</vt:lpwstr>
  </property>
  <property fmtid="{D5CDD505-2E9C-101B-9397-08002B2CF9AE}" pid="4" name="ICV">
    <vt:lpwstr>7C20F1520E824A0CBF3909B4718E74C6_13</vt:lpwstr>
  </property>
</Properties>
</file>