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4E470">
      <w:pPr>
        <w:spacing w:line="560" w:lineRule="exact"/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关于建信理财嘉鑫（稳利）法人版固收类按日开放式产品第18期的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公告</w:t>
      </w:r>
    </w:p>
    <w:p w14:paraId="0864761F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41444DAA">
      <w:pPr>
        <w:spacing w:line="587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04D5B656">
      <w:pPr>
        <w:spacing w:line="587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由于建信理财嘉鑫（稳利）法人版固收类按日开放式产品第18期（全国银行业理财信息登记系统编号：Z7000725000270）的投资者已全部赎回，产品目前已进入提前终止流程，具体事项以后续信息披露为准</w:t>
      </w:r>
      <w:r>
        <w:rPr>
          <w:rFonts w:hint="eastAsia" w:ascii="彩虹粗仿宋" w:eastAsia="彩虹粗仿宋"/>
          <w:sz w:val="32"/>
          <w:szCs w:val="32"/>
          <w:lang w:eastAsia="zh-CN"/>
        </w:rPr>
        <w:t>。</w:t>
      </w:r>
    </w:p>
    <w:p w14:paraId="78E32DCB">
      <w:pPr>
        <w:spacing w:line="587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特此公告。</w:t>
      </w:r>
      <w:r>
        <w:rPr>
          <w:rFonts w:ascii="彩虹粗仿宋" w:eastAsia="彩虹粗仿宋"/>
          <w:sz w:val="32"/>
          <w:szCs w:val="32"/>
        </w:rPr>
        <w:t xml:space="preserve"> </w:t>
      </w:r>
    </w:p>
    <w:p w14:paraId="5AA88004">
      <w:pPr>
        <w:spacing w:line="587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/>
          <w:sz w:val="32"/>
          <w:szCs w:val="32"/>
        </w:rPr>
        <w:t xml:space="preserve"> </w:t>
      </w:r>
      <w:bookmarkStart w:id="0" w:name="_GoBack"/>
      <w:bookmarkEnd w:id="0"/>
    </w:p>
    <w:p w14:paraId="12F876B5">
      <w:pPr>
        <w:spacing w:line="587" w:lineRule="exact"/>
        <w:rPr>
          <w:rFonts w:ascii="彩虹粗仿宋" w:eastAsia="彩虹粗仿宋"/>
          <w:sz w:val="32"/>
          <w:szCs w:val="32"/>
        </w:rPr>
      </w:pPr>
    </w:p>
    <w:p w14:paraId="07140764">
      <w:pPr>
        <w:spacing w:line="587" w:lineRule="exact"/>
        <w:ind w:firstLine="4800" w:firstLineChars="15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</w:t>
      </w:r>
    </w:p>
    <w:p w14:paraId="5A01BD29">
      <w:pPr>
        <w:spacing w:line="587" w:lineRule="exact"/>
        <w:ind w:firstLine="5120" w:firstLineChars="160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A3"/>
    <w:rsid w:val="000000E4"/>
    <w:rsid w:val="000D3519"/>
    <w:rsid w:val="00117EE6"/>
    <w:rsid w:val="001300B8"/>
    <w:rsid w:val="001363F3"/>
    <w:rsid w:val="00174288"/>
    <w:rsid w:val="001A1ED3"/>
    <w:rsid w:val="001B3C50"/>
    <w:rsid w:val="00232CA3"/>
    <w:rsid w:val="002766C2"/>
    <w:rsid w:val="002B24D1"/>
    <w:rsid w:val="003D78FF"/>
    <w:rsid w:val="003F65A0"/>
    <w:rsid w:val="004464BC"/>
    <w:rsid w:val="004A3B1B"/>
    <w:rsid w:val="004D2DEE"/>
    <w:rsid w:val="004D4AD2"/>
    <w:rsid w:val="00572C56"/>
    <w:rsid w:val="005F6101"/>
    <w:rsid w:val="00656AB4"/>
    <w:rsid w:val="007432EA"/>
    <w:rsid w:val="00746012"/>
    <w:rsid w:val="007D4249"/>
    <w:rsid w:val="007F2E67"/>
    <w:rsid w:val="008444EE"/>
    <w:rsid w:val="00881567"/>
    <w:rsid w:val="00924468"/>
    <w:rsid w:val="009B6C66"/>
    <w:rsid w:val="009E47DE"/>
    <w:rsid w:val="00A32CD1"/>
    <w:rsid w:val="00A754D6"/>
    <w:rsid w:val="00AA5FFC"/>
    <w:rsid w:val="00AD7E94"/>
    <w:rsid w:val="00AE0B05"/>
    <w:rsid w:val="00B11650"/>
    <w:rsid w:val="00B141D9"/>
    <w:rsid w:val="00B64D3F"/>
    <w:rsid w:val="00BA6A1F"/>
    <w:rsid w:val="00C27DDD"/>
    <w:rsid w:val="00C41799"/>
    <w:rsid w:val="00C45B87"/>
    <w:rsid w:val="00C61984"/>
    <w:rsid w:val="00C76662"/>
    <w:rsid w:val="00CC6896"/>
    <w:rsid w:val="00CD5F62"/>
    <w:rsid w:val="00CF41DD"/>
    <w:rsid w:val="00D00B9E"/>
    <w:rsid w:val="00D23DA6"/>
    <w:rsid w:val="00DA315B"/>
    <w:rsid w:val="00DA47DA"/>
    <w:rsid w:val="00DF1F31"/>
    <w:rsid w:val="00E44E43"/>
    <w:rsid w:val="00ED103B"/>
    <w:rsid w:val="00F026BF"/>
    <w:rsid w:val="00F42258"/>
    <w:rsid w:val="00F92A59"/>
    <w:rsid w:val="00FA43E9"/>
    <w:rsid w:val="03FE4E1C"/>
    <w:rsid w:val="23023A84"/>
    <w:rsid w:val="35EE74D5"/>
    <w:rsid w:val="793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33</TotalTime>
  <ScaleCrop>false</ScaleCrop>
  <LinksUpToDate>false</LinksUpToDate>
  <CharactersWithSpaces>325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2023-10-26T06:44:00Z</dcterms:created>
  <dc:creator>产品管理部</dc:creator>
  <cp:lastModifiedBy>jxlc</cp:lastModifiedBy>
  <cp:lastPrinted>2025-09-05T01:51:00Z</cp:lastPrinted>
  <dcterms:modified xsi:type="dcterms:W3CDTF">2025-09-05T02:38:56Z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A908229277D745F095F2028C7EC0C3EE_13</vt:lpwstr>
  </property>
</Properties>
</file>