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465C1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关于建信理财部分产品限制单日净申购的公告</w:t>
      </w:r>
    </w:p>
    <w:p w14:paraId="13C044D4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5D1B32E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7A2CE0F0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根据产品投资运作需要，建信理财部分产品拟限制单日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净申购份额（单日累计申购总份额-单日累计赎回总份额），具体如下：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82"/>
        <w:gridCol w:w="3135"/>
        <w:gridCol w:w="1683"/>
      </w:tblGrid>
      <w:tr w14:paraId="1A66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pct"/>
            <w:vAlign w:val="center"/>
          </w:tcPr>
          <w:p w14:paraId="26BE4D6D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产品名称</w:t>
            </w:r>
          </w:p>
        </w:tc>
        <w:tc>
          <w:tcPr>
            <w:tcW w:w="928" w:type="pct"/>
            <w:vAlign w:val="center"/>
          </w:tcPr>
          <w:p w14:paraId="6DAD1A59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839" w:type="pct"/>
            <w:vAlign w:val="center"/>
          </w:tcPr>
          <w:p w14:paraId="297E3985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调整后</w:t>
            </w:r>
          </w:p>
        </w:tc>
        <w:tc>
          <w:tcPr>
            <w:tcW w:w="987" w:type="pct"/>
            <w:vAlign w:val="center"/>
          </w:tcPr>
          <w:p w14:paraId="59501854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生效日期</w:t>
            </w:r>
          </w:p>
        </w:tc>
      </w:tr>
      <w:tr w14:paraId="0C1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45" w:type="pct"/>
            <w:vAlign w:val="center"/>
          </w:tcPr>
          <w:p w14:paraId="57FC22B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建信理财嘉鑫（稳利）固收类最低持有7天产品第23期</w:t>
            </w:r>
          </w:p>
        </w:tc>
        <w:tc>
          <w:tcPr>
            <w:tcW w:w="928" w:type="pct"/>
            <w:vAlign w:val="center"/>
          </w:tcPr>
          <w:p w14:paraId="2154A6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Z7000725000974</w:t>
            </w:r>
          </w:p>
        </w:tc>
        <w:tc>
          <w:tcPr>
            <w:tcW w:w="1839" w:type="pct"/>
            <w:vAlign w:val="center"/>
          </w:tcPr>
          <w:p w14:paraId="1D735C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A份额：单日净申购份额不超过400万份</w:t>
            </w:r>
          </w:p>
          <w:p w14:paraId="260EA90D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B份额：单日净申购份额不超过1</w:t>
            </w:r>
            <w:r>
              <w:rPr>
                <w:rFonts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万份</w:t>
            </w:r>
          </w:p>
        </w:tc>
        <w:tc>
          <w:tcPr>
            <w:tcW w:w="987" w:type="pct"/>
            <w:vAlign w:val="center"/>
          </w:tcPr>
          <w:p w14:paraId="6783EF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</w:tbl>
    <w:p w14:paraId="3CDC9681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</w:rPr>
        <w:t>7:0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 w14:paraId="18806CA4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47461F55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11D47E7D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200529A6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年9月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26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06C7"/>
    <w:rsid w:val="0005242D"/>
    <w:rsid w:val="00066939"/>
    <w:rsid w:val="00137A1B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D7CFA"/>
    <w:rsid w:val="00470702"/>
    <w:rsid w:val="00470AB8"/>
    <w:rsid w:val="004B40CC"/>
    <w:rsid w:val="004C0C5D"/>
    <w:rsid w:val="004F0EE2"/>
    <w:rsid w:val="004F69AE"/>
    <w:rsid w:val="00500260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3221"/>
    <w:rsid w:val="00736192"/>
    <w:rsid w:val="00751B8B"/>
    <w:rsid w:val="00760000"/>
    <w:rsid w:val="0076079D"/>
    <w:rsid w:val="00792813"/>
    <w:rsid w:val="007C0139"/>
    <w:rsid w:val="007C1916"/>
    <w:rsid w:val="007C33BC"/>
    <w:rsid w:val="007C3955"/>
    <w:rsid w:val="00811669"/>
    <w:rsid w:val="008139F8"/>
    <w:rsid w:val="008223C5"/>
    <w:rsid w:val="008852F8"/>
    <w:rsid w:val="008B2407"/>
    <w:rsid w:val="008C5E52"/>
    <w:rsid w:val="008E56E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03431"/>
    <w:rsid w:val="00B8546A"/>
    <w:rsid w:val="00BA47A7"/>
    <w:rsid w:val="00BD576B"/>
    <w:rsid w:val="00C034CF"/>
    <w:rsid w:val="00C21A9A"/>
    <w:rsid w:val="00C406D4"/>
    <w:rsid w:val="00C504AE"/>
    <w:rsid w:val="00C567A8"/>
    <w:rsid w:val="00CE5F95"/>
    <w:rsid w:val="00D15B3B"/>
    <w:rsid w:val="00D74827"/>
    <w:rsid w:val="00D806D9"/>
    <w:rsid w:val="00DB6005"/>
    <w:rsid w:val="00DD228E"/>
    <w:rsid w:val="00E04E3B"/>
    <w:rsid w:val="00E33E2A"/>
    <w:rsid w:val="00E64DEE"/>
    <w:rsid w:val="00E846D8"/>
    <w:rsid w:val="00EA6AD7"/>
    <w:rsid w:val="00EB11CA"/>
    <w:rsid w:val="00EC5809"/>
    <w:rsid w:val="00F31745"/>
    <w:rsid w:val="00F336DE"/>
    <w:rsid w:val="00F400C6"/>
    <w:rsid w:val="00F73D21"/>
    <w:rsid w:val="00F96F34"/>
    <w:rsid w:val="00FB504D"/>
    <w:rsid w:val="04AD2226"/>
    <w:rsid w:val="09964144"/>
    <w:rsid w:val="28157709"/>
    <w:rsid w:val="536409D1"/>
    <w:rsid w:val="6CF67E82"/>
    <w:rsid w:val="796872C0"/>
    <w:rsid w:val="7E0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61</Words>
  <Characters>351</Characters>
  <Lines>2</Lines>
  <Paragraphs>1</Paragraphs>
  <TotalTime>16</TotalTime>
  <ScaleCrop>false</ScaleCrop>
  <LinksUpToDate>false</LinksUpToDate>
  <CharactersWithSpaces>411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2025-09-18T07:01:00Z</dcterms:created>
  <dc:creator>产品管理部</dc:creator>
  <cp:lastModifiedBy>jxlc</cp:lastModifiedBy>
  <dcterms:modified xsi:type="dcterms:W3CDTF">2025-09-25T02:40:55Z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218DFED7C7634A228367D281E233FEA2_13</vt:lpwstr>
  </property>
</Properties>
</file>