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465C1" w14:textId="41A2AD06" w:rsidR="00BE13E1" w:rsidRDefault="002E0479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关于建信理财部分产品限制单日净申购份额的公告</w:t>
      </w:r>
    </w:p>
    <w:p w14:paraId="13C044D4" w14:textId="77777777" w:rsidR="00BE13E1" w:rsidRDefault="00BE13E1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5D1B32E" w14:textId="77777777" w:rsidR="00BE13E1" w:rsidRDefault="002E0479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尊敬的投资者：</w:t>
      </w:r>
    </w:p>
    <w:p w14:paraId="7A2CE0F0" w14:textId="08E326F3" w:rsidR="00BE13E1" w:rsidRDefault="002E0479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根据产品投资运作需要，建信理财部分产品将于2</w:t>
      </w:r>
      <w:r>
        <w:rPr>
          <w:rFonts w:ascii="彩虹粗仿宋" w:eastAsia="彩虹粗仿宋"/>
          <w:sz w:val="32"/>
          <w:szCs w:val="32"/>
        </w:rPr>
        <w:t>025</w:t>
      </w:r>
      <w:r>
        <w:rPr>
          <w:rFonts w:ascii="彩虹粗仿宋" w:eastAsia="彩虹粗仿宋" w:hint="eastAsia"/>
          <w:sz w:val="32"/>
          <w:szCs w:val="32"/>
        </w:rPr>
        <w:t>年9月2</w:t>
      </w:r>
      <w:r>
        <w:rPr>
          <w:rFonts w:ascii="彩虹粗仿宋" w:eastAsia="彩虹粗仿宋"/>
          <w:sz w:val="32"/>
          <w:szCs w:val="32"/>
        </w:rPr>
        <w:t>9</w:t>
      </w:r>
      <w:r>
        <w:rPr>
          <w:rFonts w:ascii="彩虹粗仿宋" w:eastAsia="彩虹粗仿宋" w:hint="eastAsia"/>
          <w:sz w:val="32"/>
          <w:szCs w:val="32"/>
        </w:rPr>
        <w:t>日（含）起限制单日净申购份额（单日累计申购总份额-单日累计赎回总份额），具体如下：</w:t>
      </w:r>
    </w:p>
    <w:p w14:paraId="0D59FA11" w14:textId="77777777" w:rsidR="002E0479" w:rsidRDefault="002E0479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2879"/>
        <w:gridCol w:w="2145"/>
        <w:gridCol w:w="3272"/>
      </w:tblGrid>
      <w:tr w:rsidR="00BE13E1" w14:paraId="1A660C8C" w14:textId="77777777" w:rsidTr="002E0479">
        <w:trPr>
          <w:jc w:val="center"/>
        </w:trPr>
        <w:tc>
          <w:tcPr>
            <w:tcW w:w="1735" w:type="pct"/>
            <w:vAlign w:val="center"/>
          </w:tcPr>
          <w:p w14:paraId="26BE4D6D" w14:textId="77777777" w:rsidR="00BE13E1" w:rsidRDefault="002E047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产品名称</w:t>
            </w:r>
          </w:p>
        </w:tc>
        <w:tc>
          <w:tcPr>
            <w:tcW w:w="1293" w:type="pct"/>
            <w:vAlign w:val="center"/>
          </w:tcPr>
          <w:p w14:paraId="6DAD1A59" w14:textId="77777777" w:rsidR="00BE13E1" w:rsidRDefault="002E047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全国银行业理财信息登记系统编码</w:t>
            </w:r>
          </w:p>
        </w:tc>
        <w:tc>
          <w:tcPr>
            <w:tcW w:w="1972" w:type="pct"/>
            <w:vAlign w:val="center"/>
          </w:tcPr>
          <w:p w14:paraId="297E3985" w14:textId="77777777" w:rsidR="00BE13E1" w:rsidRDefault="002E047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单日净申购份额限制</w:t>
            </w:r>
          </w:p>
        </w:tc>
      </w:tr>
      <w:tr w:rsidR="002E0479" w14:paraId="06E115AF" w14:textId="77777777" w:rsidTr="002E0479">
        <w:trPr>
          <w:trHeight w:val="926"/>
          <w:jc w:val="center"/>
        </w:trPr>
        <w:tc>
          <w:tcPr>
            <w:tcW w:w="1735" w:type="pct"/>
            <w:vAlign w:val="center"/>
          </w:tcPr>
          <w:p w14:paraId="3BD20369" w14:textId="45310115" w:rsidR="002E0479" w:rsidRDefault="002E0479" w:rsidP="002E047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0479">
              <w:rPr>
                <w:rFonts w:ascii="宋体" w:eastAsia="宋体" w:hAnsi="宋体" w:hint="eastAsia"/>
                <w:sz w:val="18"/>
                <w:szCs w:val="18"/>
              </w:rPr>
              <w:t>建信理财嘉鑫（稳利）固收类按日开放式产品第31期</w:t>
            </w:r>
          </w:p>
        </w:tc>
        <w:tc>
          <w:tcPr>
            <w:tcW w:w="1293" w:type="pct"/>
            <w:vAlign w:val="center"/>
          </w:tcPr>
          <w:p w14:paraId="4D1608E5" w14:textId="0DFF904A" w:rsidR="002E0479" w:rsidRDefault="002E0479" w:rsidP="002E047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0479">
              <w:rPr>
                <w:rFonts w:ascii="宋体" w:eastAsia="宋体" w:hAnsi="宋体" w:hint="eastAsia"/>
                <w:sz w:val="18"/>
                <w:szCs w:val="18"/>
              </w:rPr>
              <w:t>Z7000725000375</w:t>
            </w:r>
          </w:p>
        </w:tc>
        <w:tc>
          <w:tcPr>
            <w:tcW w:w="1972" w:type="pct"/>
            <w:vAlign w:val="center"/>
          </w:tcPr>
          <w:p w14:paraId="12D1149D" w14:textId="0F45CDC8" w:rsidR="002E0479" w:rsidRPr="00737BF7" w:rsidRDefault="002E0479" w:rsidP="00737B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单日净申购份额不超过</w:t>
            </w: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 w:rsidR="00737BF7">
              <w:rPr>
                <w:rFonts w:ascii="宋体" w:eastAsia="宋体" w:hAnsi="宋体"/>
                <w:sz w:val="18"/>
                <w:szCs w:val="18"/>
              </w:rPr>
              <w:t>00</w:t>
            </w:r>
            <w:r w:rsidR="00737BF7">
              <w:rPr>
                <w:rFonts w:ascii="宋体" w:eastAsia="宋体" w:hAnsi="宋体" w:hint="eastAsia"/>
                <w:sz w:val="18"/>
                <w:szCs w:val="18"/>
              </w:rPr>
              <w:t>亿</w:t>
            </w:r>
          </w:p>
        </w:tc>
      </w:tr>
      <w:tr w:rsidR="002E0479" w14:paraId="7FDD5473" w14:textId="77777777" w:rsidTr="002E0479">
        <w:trPr>
          <w:trHeight w:val="926"/>
          <w:jc w:val="center"/>
        </w:trPr>
        <w:tc>
          <w:tcPr>
            <w:tcW w:w="1735" w:type="pct"/>
            <w:vAlign w:val="center"/>
          </w:tcPr>
          <w:p w14:paraId="46B5FBE8" w14:textId="204F1E8F" w:rsidR="002E0479" w:rsidRDefault="002E0479" w:rsidP="002E047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0479">
              <w:rPr>
                <w:rFonts w:ascii="宋体" w:eastAsia="宋体" w:hAnsi="宋体" w:hint="eastAsia"/>
                <w:sz w:val="18"/>
                <w:szCs w:val="18"/>
              </w:rPr>
              <w:t>建信理财嘉鑫（稳利）固收类按日开放式产品第20期</w:t>
            </w:r>
          </w:p>
        </w:tc>
        <w:tc>
          <w:tcPr>
            <w:tcW w:w="1293" w:type="pct"/>
            <w:vAlign w:val="center"/>
          </w:tcPr>
          <w:p w14:paraId="4E8DD73C" w14:textId="165405DB" w:rsidR="002E0479" w:rsidRDefault="002E0479" w:rsidP="002E047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0479">
              <w:rPr>
                <w:rFonts w:ascii="宋体" w:eastAsia="宋体" w:hAnsi="宋体" w:hint="eastAsia"/>
                <w:sz w:val="18"/>
                <w:szCs w:val="18"/>
              </w:rPr>
              <w:t>Z7000725000116</w:t>
            </w:r>
          </w:p>
        </w:tc>
        <w:tc>
          <w:tcPr>
            <w:tcW w:w="1972" w:type="pct"/>
            <w:vAlign w:val="center"/>
          </w:tcPr>
          <w:p w14:paraId="3286FE7A" w14:textId="59FBE05A" w:rsidR="002E0479" w:rsidRDefault="00A855E2" w:rsidP="002E047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单日净申购份额不超过</w:t>
            </w:r>
            <w:r>
              <w:rPr>
                <w:rFonts w:ascii="宋体" w:eastAsia="宋体" w:hAnsi="宋体"/>
                <w:sz w:val="18"/>
                <w:szCs w:val="18"/>
              </w:rPr>
              <w:t>100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亿</w:t>
            </w:r>
          </w:p>
        </w:tc>
      </w:tr>
      <w:tr w:rsidR="002E0479" w14:paraId="7A970DF4" w14:textId="77777777" w:rsidTr="002E0479">
        <w:trPr>
          <w:trHeight w:val="926"/>
          <w:jc w:val="center"/>
        </w:trPr>
        <w:tc>
          <w:tcPr>
            <w:tcW w:w="1735" w:type="pct"/>
            <w:vAlign w:val="center"/>
          </w:tcPr>
          <w:p w14:paraId="1973952A" w14:textId="307154FD" w:rsidR="002E0479" w:rsidRDefault="002E0479" w:rsidP="002E047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0479">
              <w:rPr>
                <w:rFonts w:ascii="宋体" w:eastAsia="宋体" w:hAnsi="宋体" w:hint="eastAsia"/>
                <w:sz w:val="18"/>
                <w:szCs w:val="18"/>
              </w:rPr>
              <w:t>建信理财嘉鑫固收类按日开放式产品第14期</w:t>
            </w:r>
          </w:p>
        </w:tc>
        <w:tc>
          <w:tcPr>
            <w:tcW w:w="1293" w:type="pct"/>
            <w:vAlign w:val="center"/>
          </w:tcPr>
          <w:p w14:paraId="022E20C9" w14:textId="06D62AC1" w:rsidR="002E0479" w:rsidRDefault="002E0479" w:rsidP="002E047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0479">
              <w:rPr>
                <w:rFonts w:ascii="宋体" w:eastAsia="宋体" w:hAnsi="宋体" w:hint="eastAsia"/>
                <w:sz w:val="18"/>
                <w:szCs w:val="18"/>
              </w:rPr>
              <w:t>Z7000724000318</w:t>
            </w:r>
          </w:p>
        </w:tc>
        <w:tc>
          <w:tcPr>
            <w:tcW w:w="1972" w:type="pct"/>
            <w:vAlign w:val="center"/>
          </w:tcPr>
          <w:p w14:paraId="3EAC7F29" w14:textId="189F0BAD" w:rsidR="002E0479" w:rsidRDefault="00A855E2" w:rsidP="002E047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单日净申购份额不超过</w:t>
            </w:r>
            <w:r>
              <w:rPr>
                <w:rFonts w:ascii="宋体" w:eastAsia="宋体" w:hAnsi="宋体"/>
                <w:sz w:val="18"/>
                <w:szCs w:val="18"/>
              </w:rPr>
              <w:t>100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亿</w:t>
            </w:r>
          </w:p>
        </w:tc>
      </w:tr>
      <w:tr w:rsidR="002E0479" w14:paraId="04C781B9" w14:textId="77777777" w:rsidTr="002E0479">
        <w:trPr>
          <w:trHeight w:val="926"/>
          <w:jc w:val="center"/>
        </w:trPr>
        <w:tc>
          <w:tcPr>
            <w:tcW w:w="1735" w:type="pct"/>
            <w:vAlign w:val="center"/>
          </w:tcPr>
          <w:p w14:paraId="719413AD" w14:textId="6132F478" w:rsidR="002E0479" w:rsidRDefault="002E0479" w:rsidP="002E047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0479">
              <w:rPr>
                <w:rFonts w:ascii="宋体" w:eastAsia="宋体" w:hAnsi="宋体" w:hint="eastAsia"/>
                <w:sz w:val="18"/>
                <w:szCs w:val="18"/>
              </w:rPr>
              <w:t>建信理财嘉鑫（稳利）固收类按日开放式产品第27期</w:t>
            </w:r>
          </w:p>
        </w:tc>
        <w:tc>
          <w:tcPr>
            <w:tcW w:w="1293" w:type="pct"/>
            <w:vAlign w:val="center"/>
          </w:tcPr>
          <w:p w14:paraId="58C3B76D" w14:textId="7AD98EEF" w:rsidR="002E0479" w:rsidRDefault="002E0479" w:rsidP="002E047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0479">
              <w:rPr>
                <w:rFonts w:ascii="宋体" w:eastAsia="宋体" w:hAnsi="宋体" w:hint="eastAsia"/>
                <w:sz w:val="18"/>
                <w:szCs w:val="18"/>
              </w:rPr>
              <w:t>Z7000725000590</w:t>
            </w:r>
          </w:p>
        </w:tc>
        <w:tc>
          <w:tcPr>
            <w:tcW w:w="1972" w:type="pct"/>
            <w:vAlign w:val="center"/>
          </w:tcPr>
          <w:p w14:paraId="473AB020" w14:textId="350B79AE" w:rsidR="002E0479" w:rsidRDefault="002E0479" w:rsidP="002E047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A份额：单日净申购份额不超过</w:t>
            </w:r>
            <w:r>
              <w:rPr>
                <w:rFonts w:ascii="宋体" w:eastAsia="宋体" w:hAnsi="宋体"/>
                <w:sz w:val="18"/>
                <w:szCs w:val="18"/>
              </w:rPr>
              <w:t>8</w:t>
            </w:r>
            <w:r w:rsidR="00A855E2">
              <w:rPr>
                <w:rFonts w:ascii="宋体" w:eastAsia="宋体" w:hAnsi="宋体" w:hint="eastAsia"/>
                <w:sz w:val="18"/>
                <w:szCs w:val="18"/>
              </w:rPr>
              <w:t>0亿</w:t>
            </w:r>
          </w:p>
          <w:p w14:paraId="6760B9DF" w14:textId="593F7806" w:rsidR="002E0479" w:rsidRDefault="002E0479" w:rsidP="002E047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B份额：单日净申购份额不超过</w:t>
            </w:r>
            <w:r>
              <w:rPr>
                <w:rFonts w:ascii="宋体" w:eastAsia="宋体" w:hAnsi="宋体"/>
                <w:sz w:val="18"/>
                <w:szCs w:val="18"/>
              </w:rPr>
              <w:t>2</w:t>
            </w:r>
            <w:r w:rsidR="00A855E2">
              <w:rPr>
                <w:rFonts w:ascii="宋体" w:eastAsia="宋体" w:hAnsi="宋体" w:hint="eastAsia"/>
                <w:sz w:val="18"/>
                <w:szCs w:val="18"/>
              </w:rPr>
              <w:t>0亿</w:t>
            </w:r>
          </w:p>
        </w:tc>
      </w:tr>
      <w:tr w:rsidR="00A855E2" w14:paraId="0595584E" w14:textId="77777777" w:rsidTr="002E0479">
        <w:trPr>
          <w:trHeight w:val="926"/>
          <w:jc w:val="center"/>
        </w:trPr>
        <w:tc>
          <w:tcPr>
            <w:tcW w:w="1735" w:type="pct"/>
            <w:vAlign w:val="center"/>
          </w:tcPr>
          <w:p w14:paraId="792BB1EE" w14:textId="074D63E2" w:rsidR="00A855E2" w:rsidRDefault="00A855E2" w:rsidP="00A855E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0479">
              <w:rPr>
                <w:rFonts w:ascii="宋体" w:eastAsia="宋体" w:hAnsi="宋体" w:hint="eastAsia"/>
                <w:sz w:val="18"/>
                <w:szCs w:val="18"/>
              </w:rPr>
              <w:t>建信理财嘉鑫（稳利）固收类按日开放式产品第26期</w:t>
            </w:r>
          </w:p>
        </w:tc>
        <w:tc>
          <w:tcPr>
            <w:tcW w:w="1293" w:type="pct"/>
            <w:vAlign w:val="center"/>
          </w:tcPr>
          <w:p w14:paraId="1C55F5A5" w14:textId="3EFD8EB9" w:rsidR="00A855E2" w:rsidRDefault="00A855E2" w:rsidP="00A855E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0479">
              <w:rPr>
                <w:rFonts w:ascii="宋体" w:eastAsia="宋体" w:hAnsi="宋体" w:hint="eastAsia"/>
                <w:sz w:val="18"/>
                <w:szCs w:val="18"/>
              </w:rPr>
              <w:t>Z7000725000357</w:t>
            </w:r>
          </w:p>
        </w:tc>
        <w:tc>
          <w:tcPr>
            <w:tcW w:w="1972" w:type="pct"/>
            <w:vAlign w:val="center"/>
          </w:tcPr>
          <w:p w14:paraId="60E19BDC" w14:textId="77777777" w:rsidR="00A855E2" w:rsidRDefault="00A855E2" w:rsidP="00A855E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A份额：单日净申购份额不超过</w:t>
            </w:r>
            <w:r>
              <w:rPr>
                <w:rFonts w:ascii="宋体" w:eastAsia="宋体" w:hAnsi="宋体"/>
                <w:sz w:val="18"/>
                <w:szCs w:val="18"/>
              </w:rPr>
              <w:t>8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0亿</w:t>
            </w:r>
          </w:p>
          <w:p w14:paraId="28BD69EC" w14:textId="4A253571" w:rsidR="00A855E2" w:rsidRDefault="00A855E2" w:rsidP="00A855E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B份额：单日净申购份额不超过</w:t>
            </w:r>
            <w:r>
              <w:rPr>
                <w:rFonts w:ascii="宋体" w:eastAsia="宋体" w:hAnsi="宋体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0亿</w:t>
            </w:r>
          </w:p>
        </w:tc>
      </w:tr>
      <w:tr w:rsidR="00A855E2" w14:paraId="04A4008B" w14:textId="77777777" w:rsidTr="002E0479">
        <w:trPr>
          <w:trHeight w:val="926"/>
          <w:jc w:val="center"/>
        </w:trPr>
        <w:tc>
          <w:tcPr>
            <w:tcW w:w="1735" w:type="pct"/>
            <w:vAlign w:val="center"/>
          </w:tcPr>
          <w:p w14:paraId="2898036C" w14:textId="20591CD6" w:rsidR="00A855E2" w:rsidRDefault="00A855E2" w:rsidP="00A855E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0479">
              <w:rPr>
                <w:rFonts w:ascii="宋体" w:eastAsia="宋体" w:hAnsi="宋体" w:hint="eastAsia"/>
                <w:sz w:val="18"/>
                <w:szCs w:val="18"/>
              </w:rPr>
              <w:t>建信理财嘉鑫固收类按日开放式产品第13期</w:t>
            </w:r>
          </w:p>
        </w:tc>
        <w:tc>
          <w:tcPr>
            <w:tcW w:w="1293" w:type="pct"/>
            <w:vAlign w:val="center"/>
          </w:tcPr>
          <w:p w14:paraId="6AC8204C" w14:textId="15B3F81D" w:rsidR="00A855E2" w:rsidRDefault="00A855E2" w:rsidP="00A855E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0479">
              <w:rPr>
                <w:rFonts w:ascii="宋体" w:eastAsia="宋体" w:hAnsi="宋体" w:hint="eastAsia"/>
                <w:sz w:val="18"/>
                <w:szCs w:val="18"/>
              </w:rPr>
              <w:t>Z7000724000223</w:t>
            </w:r>
          </w:p>
        </w:tc>
        <w:tc>
          <w:tcPr>
            <w:tcW w:w="1972" w:type="pct"/>
            <w:vAlign w:val="center"/>
          </w:tcPr>
          <w:p w14:paraId="1A8BEA30" w14:textId="005355C7" w:rsidR="00A855E2" w:rsidRDefault="00A855E2" w:rsidP="00A855E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单日净申购份额不超过</w:t>
            </w:r>
            <w:r>
              <w:rPr>
                <w:rFonts w:ascii="宋体" w:eastAsia="宋体" w:hAnsi="宋体"/>
                <w:sz w:val="18"/>
                <w:szCs w:val="18"/>
              </w:rPr>
              <w:t>100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亿</w:t>
            </w:r>
          </w:p>
        </w:tc>
      </w:tr>
      <w:tr w:rsidR="00A855E2" w14:paraId="0AD21675" w14:textId="77777777" w:rsidTr="002E0479">
        <w:trPr>
          <w:trHeight w:val="926"/>
          <w:jc w:val="center"/>
        </w:trPr>
        <w:tc>
          <w:tcPr>
            <w:tcW w:w="1735" w:type="pct"/>
            <w:vAlign w:val="center"/>
          </w:tcPr>
          <w:p w14:paraId="5A90E51A" w14:textId="3442371E" w:rsidR="00A855E2" w:rsidRDefault="00A855E2" w:rsidP="00A855E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0479">
              <w:rPr>
                <w:rFonts w:ascii="宋体" w:eastAsia="宋体" w:hAnsi="宋体" w:hint="eastAsia"/>
                <w:sz w:val="18"/>
                <w:szCs w:val="18"/>
              </w:rPr>
              <w:t>建信理财嘉鑫固收类按日开放式产品第19期</w:t>
            </w:r>
          </w:p>
        </w:tc>
        <w:tc>
          <w:tcPr>
            <w:tcW w:w="1293" w:type="pct"/>
            <w:vAlign w:val="center"/>
          </w:tcPr>
          <w:p w14:paraId="03B20977" w14:textId="6B4957C8" w:rsidR="00A855E2" w:rsidRDefault="00A855E2" w:rsidP="00A855E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0479">
              <w:rPr>
                <w:rFonts w:ascii="宋体" w:eastAsia="宋体" w:hAnsi="宋体" w:hint="eastAsia"/>
                <w:sz w:val="18"/>
                <w:szCs w:val="18"/>
              </w:rPr>
              <w:t>Z7000724000630</w:t>
            </w:r>
          </w:p>
        </w:tc>
        <w:tc>
          <w:tcPr>
            <w:tcW w:w="1972" w:type="pct"/>
            <w:vAlign w:val="center"/>
          </w:tcPr>
          <w:p w14:paraId="6021C6BC" w14:textId="02BF85BF" w:rsidR="00A855E2" w:rsidRDefault="002E4278" w:rsidP="00A855E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单日净申购份额不超过</w:t>
            </w:r>
            <w:r>
              <w:rPr>
                <w:rFonts w:ascii="宋体" w:eastAsia="宋体" w:hAnsi="宋体"/>
                <w:sz w:val="18"/>
                <w:szCs w:val="18"/>
              </w:rPr>
              <w:t>100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亿</w:t>
            </w:r>
            <w:bookmarkStart w:id="0" w:name="_GoBack"/>
            <w:bookmarkEnd w:id="0"/>
          </w:p>
        </w:tc>
      </w:tr>
      <w:tr w:rsidR="00A855E2" w14:paraId="3488B35F" w14:textId="77777777" w:rsidTr="002E0479">
        <w:trPr>
          <w:trHeight w:val="926"/>
          <w:jc w:val="center"/>
        </w:trPr>
        <w:tc>
          <w:tcPr>
            <w:tcW w:w="1735" w:type="pct"/>
            <w:vAlign w:val="center"/>
          </w:tcPr>
          <w:p w14:paraId="23FB1B39" w14:textId="77B98458" w:rsidR="00A855E2" w:rsidRDefault="00A855E2" w:rsidP="00A855E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0479">
              <w:rPr>
                <w:rFonts w:ascii="宋体" w:eastAsia="宋体" w:hAnsi="宋体" w:hint="eastAsia"/>
                <w:sz w:val="18"/>
                <w:szCs w:val="18"/>
              </w:rPr>
              <w:t>建信理财嘉鑫(稳利)按日开放式产品第1期</w:t>
            </w:r>
          </w:p>
        </w:tc>
        <w:tc>
          <w:tcPr>
            <w:tcW w:w="1293" w:type="pct"/>
            <w:vAlign w:val="center"/>
          </w:tcPr>
          <w:p w14:paraId="73500ED4" w14:textId="23172B5E" w:rsidR="00A855E2" w:rsidRDefault="00A855E2" w:rsidP="00A855E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0479">
              <w:rPr>
                <w:rFonts w:ascii="宋体" w:eastAsia="宋体" w:hAnsi="宋体" w:hint="eastAsia"/>
                <w:sz w:val="18"/>
                <w:szCs w:val="18"/>
              </w:rPr>
              <w:t>Z7000724000724</w:t>
            </w:r>
          </w:p>
        </w:tc>
        <w:tc>
          <w:tcPr>
            <w:tcW w:w="1972" w:type="pct"/>
            <w:vAlign w:val="center"/>
          </w:tcPr>
          <w:p w14:paraId="37BCD17B" w14:textId="77777777" w:rsidR="00A855E2" w:rsidRDefault="00A855E2" w:rsidP="00A855E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A份额：单日净申购份额不超过</w:t>
            </w:r>
            <w:r>
              <w:rPr>
                <w:rFonts w:ascii="宋体" w:eastAsia="宋体" w:hAnsi="宋体"/>
                <w:sz w:val="18"/>
                <w:szCs w:val="18"/>
              </w:rPr>
              <w:t>8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0亿</w:t>
            </w:r>
          </w:p>
          <w:p w14:paraId="6155D2E6" w14:textId="61BD3359" w:rsidR="00A855E2" w:rsidRDefault="00A855E2" w:rsidP="00A855E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B份额：单日净申购份额不超过</w:t>
            </w:r>
            <w:r>
              <w:rPr>
                <w:rFonts w:ascii="宋体" w:eastAsia="宋体" w:hAnsi="宋体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0亿</w:t>
            </w:r>
          </w:p>
        </w:tc>
      </w:tr>
      <w:tr w:rsidR="00A855E2" w14:paraId="47684D0E" w14:textId="77777777" w:rsidTr="002E0479">
        <w:trPr>
          <w:trHeight w:val="926"/>
          <w:jc w:val="center"/>
        </w:trPr>
        <w:tc>
          <w:tcPr>
            <w:tcW w:w="1735" w:type="pct"/>
            <w:vAlign w:val="center"/>
          </w:tcPr>
          <w:p w14:paraId="69897E8E" w14:textId="60C27A96" w:rsidR="00A855E2" w:rsidRPr="009D32C8" w:rsidRDefault="00A855E2" w:rsidP="00A855E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D32C8">
              <w:rPr>
                <w:rFonts w:ascii="宋体" w:eastAsia="宋体" w:hAnsi="宋体"/>
                <w:sz w:val="18"/>
                <w:szCs w:val="18"/>
              </w:rPr>
              <w:t>建信理财嘉鑫（稳利）按日开放式产品第8期</w:t>
            </w:r>
          </w:p>
        </w:tc>
        <w:tc>
          <w:tcPr>
            <w:tcW w:w="1293" w:type="pct"/>
            <w:vAlign w:val="center"/>
          </w:tcPr>
          <w:p w14:paraId="5AC8EDDE" w14:textId="29B330B8" w:rsidR="00A855E2" w:rsidRPr="002E0479" w:rsidRDefault="00A855E2" w:rsidP="00A855E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37BF7">
              <w:rPr>
                <w:rFonts w:ascii="宋体" w:eastAsia="宋体" w:hAnsi="宋体"/>
                <w:sz w:val="18"/>
                <w:szCs w:val="18"/>
              </w:rPr>
              <w:t>Z7000724001025</w:t>
            </w:r>
          </w:p>
        </w:tc>
        <w:tc>
          <w:tcPr>
            <w:tcW w:w="1972" w:type="pct"/>
            <w:vAlign w:val="center"/>
          </w:tcPr>
          <w:p w14:paraId="3267CB1A" w14:textId="77777777" w:rsidR="00A855E2" w:rsidRDefault="00A855E2" w:rsidP="00A855E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A份额：单日净申购份额不超过</w:t>
            </w:r>
            <w:r>
              <w:rPr>
                <w:rFonts w:ascii="宋体" w:eastAsia="宋体" w:hAnsi="宋体"/>
                <w:sz w:val="18"/>
                <w:szCs w:val="18"/>
              </w:rPr>
              <w:t>8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0亿</w:t>
            </w:r>
          </w:p>
          <w:p w14:paraId="695A4725" w14:textId="52E78241" w:rsidR="00A855E2" w:rsidRDefault="00A855E2" w:rsidP="00A855E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B份额：单日净申购份额不超过</w:t>
            </w:r>
            <w:r>
              <w:rPr>
                <w:rFonts w:ascii="宋体" w:eastAsia="宋体" w:hAnsi="宋体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0亿</w:t>
            </w:r>
          </w:p>
        </w:tc>
      </w:tr>
    </w:tbl>
    <w:p w14:paraId="25042587" w14:textId="77777777" w:rsidR="002E0479" w:rsidRDefault="002E0479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p w14:paraId="3CDC9681" w14:textId="4FDB2415" w:rsidR="00BE13E1" w:rsidRDefault="002E0479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超出限额的申购申请将会被拒绝，投资者可于下一开放日重新提出申购申请。</w:t>
      </w:r>
    </w:p>
    <w:p w14:paraId="18806CA4" w14:textId="77777777" w:rsidR="00BE13E1" w:rsidRDefault="002E0479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特此公告。</w:t>
      </w:r>
    </w:p>
    <w:p w14:paraId="47461F55" w14:textId="77777777" w:rsidR="00BE13E1" w:rsidRDefault="00BE13E1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p w14:paraId="11D47E7D" w14:textId="77777777" w:rsidR="00BE13E1" w:rsidRDefault="002E0479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ascii="彩虹粗仿宋" w:eastAsia="彩虹粗仿宋" w:hint="eastAsia"/>
          <w:sz w:val="32"/>
          <w:szCs w:val="32"/>
        </w:rPr>
        <w:t xml:space="preserve"> 建信理财有限责任公司</w:t>
      </w:r>
    </w:p>
    <w:p w14:paraId="200529A6" w14:textId="598971E4" w:rsidR="00BE13E1" w:rsidRDefault="002E0479">
      <w:pPr>
        <w:spacing w:line="560" w:lineRule="exact"/>
        <w:ind w:firstLineChars="1700" w:firstLine="54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202</w:t>
      </w:r>
      <w:r>
        <w:rPr>
          <w:rFonts w:ascii="彩虹粗仿宋" w:eastAsia="彩虹粗仿宋"/>
          <w:sz w:val="32"/>
          <w:szCs w:val="32"/>
        </w:rPr>
        <w:t>5</w:t>
      </w:r>
      <w:r>
        <w:rPr>
          <w:rFonts w:ascii="彩虹粗仿宋" w:eastAsia="彩虹粗仿宋" w:hint="eastAsia"/>
          <w:sz w:val="32"/>
          <w:szCs w:val="32"/>
        </w:rPr>
        <w:t>年9月2</w:t>
      </w:r>
      <w:r>
        <w:rPr>
          <w:rFonts w:ascii="彩虹粗仿宋" w:eastAsia="彩虹粗仿宋"/>
          <w:sz w:val="32"/>
          <w:szCs w:val="32"/>
        </w:rPr>
        <w:t>8</w:t>
      </w:r>
      <w:r>
        <w:rPr>
          <w:rFonts w:ascii="彩虹粗仿宋" w:eastAsia="彩虹粗仿宋" w:hint="eastAsia"/>
          <w:sz w:val="32"/>
          <w:szCs w:val="32"/>
        </w:rPr>
        <w:t>日</w:t>
      </w:r>
    </w:p>
    <w:sectPr w:rsidR="00BE1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137A1B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0479"/>
    <w:rsid w:val="002E3ECE"/>
    <w:rsid w:val="002E4278"/>
    <w:rsid w:val="002F2DAA"/>
    <w:rsid w:val="00326FE7"/>
    <w:rsid w:val="003357F0"/>
    <w:rsid w:val="0036249E"/>
    <w:rsid w:val="003B1B36"/>
    <w:rsid w:val="003C5294"/>
    <w:rsid w:val="003D7CFA"/>
    <w:rsid w:val="00435E6E"/>
    <w:rsid w:val="00470AB8"/>
    <w:rsid w:val="004B40CC"/>
    <w:rsid w:val="004C0C5D"/>
    <w:rsid w:val="004F0EE2"/>
    <w:rsid w:val="004F69AE"/>
    <w:rsid w:val="00500260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36192"/>
    <w:rsid w:val="00737BF7"/>
    <w:rsid w:val="00760000"/>
    <w:rsid w:val="0076079D"/>
    <w:rsid w:val="00792813"/>
    <w:rsid w:val="007C0139"/>
    <w:rsid w:val="007C1916"/>
    <w:rsid w:val="007C33BC"/>
    <w:rsid w:val="007C3955"/>
    <w:rsid w:val="00811669"/>
    <w:rsid w:val="008223C5"/>
    <w:rsid w:val="008852F8"/>
    <w:rsid w:val="008B2407"/>
    <w:rsid w:val="008C5E52"/>
    <w:rsid w:val="008E56E2"/>
    <w:rsid w:val="008F7202"/>
    <w:rsid w:val="00905D50"/>
    <w:rsid w:val="009101AB"/>
    <w:rsid w:val="009122E1"/>
    <w:rsid w:val="009206C0"/>
    <w:rsid w:val="009704A5"/>
    <w:rsid w:val="009B037B"/>
    <w:rsid w:val="009D32C8"/>
    <w:rsid w:val="00A27E25"/>
    <w:rsid w:val="00A412B1"/>
    <w:rsid w:val="00A60679"/>
    <w:rsid w:val="00A855E2"/>
    <w:rsid w:val="00B8546A"/>
    <w:rsid w:val="00BA47A7"/>
    <w:rsid w:val="00BD576B"/>
    <w:rsid w:val="00BE13E1"/>
    <w:rsid w:val="00C034CF"/>
    <w:rsid w:val="00C21A9A"/>
    <w:rsid w:val="00C406D4"/>
    <w:rsid w:val="00C504AE"/>
    <w:rsid w:val="00CE5F95"/>
    <w:rsid w:val="00D15B3B"/>
    <w:rsid w:val="00D74827"/>
    <w:rsid w:val="00D806D9"/>
    <w:rsid w:val="00DB6005"/>
    <w:rsid w:val="00DD228E"/>
    <w:rsid w:val="00E04E3B"/>
    <w:rsid w:val="00E33E2A"/>
    <w:rsid w:val="00E64DEE"/>
    <w:rsid w:val="00E846D8"/>
    <w:rsid w:val="00EA6AD7"/>
    <w:rsid w:val="00EB11CA"/>
    <w:rsid w:val="00EC5809"/>
    <w:rsid w:val="00F31745"/>
    <w:rsid w:val="00F336DE"/>
    <w:rsid w:val="00F73D21"/>
    <w:rsid w:val="00FB504D"/>
    <w:rsid w:val="07B36BBB"/>
    <w:rsid w:val="1D16219A"/>
    <w:rsid w:val="28157709"/>
    <w:rsid w:val="418210E1"/>
    <w:rsid w:val="4AE54310"/>
    <w:rsid w:val="508F3500"/>
    <w:rsid w:val="655B6A6C"/>
    <w:rsid w:val="786F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AB494"/>
  <w15:docId w15:val="{60FFB329-4F38-47EE-BBC4-993B89AF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产品管理部</dc:creator>
  <cp:lastModifiedBy>李琪</cp:lastModifiedBy>
  <cp:revision>19</cp:revision>
  <dcterms:created xsi:type="dcterms:W3CDTF">2023-04-27T10:01:00Z</dcterms:created>
  <dcterms:modified xsi:type="dcterms:W3CDTF">2025-09-28T07:22:00Z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FE60F9ED2BD44F25B8DDFD9A52BFCB4D_13</vt:lpwstr>
  </property>
</Properties>
</file>