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453FBE44" w:rsidR="000B0440" w:rsidRDefault="00746D4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5028E1" w:rsidRPr="005028E1">
        <w:rPr>
          <w:rFonts w:ascii="彩虹小标宋" w:eastAsia="彩虹小标宋" w:hint="eastAsia"/>
          <w:sz w:val="44"/>
          <w:szCs w:val="44"/>
        </w:rPr>
        <w:t>建信理财</w:t>
      </w:r>
      <w:proofErr w:type="gramStart"/>
      <w:r w:rsidR="005028E1" w:rsidRPr="005028E1">
        <w:rPr>
          <w:rFonts w:ascii="彩虹小标宋" w:eastAsia="彩虹小标宋" w:hint="eastAsia"/>
          <w:sz w:val="44"/>
          <w:szCs w:val="44"/>
        </w:rPr>
        <w:t>睿鑫</w:t>
      </w:r>
      <w:proofErr w:type="gramEnd"/>
      <w:r w:rsidR="005028E1" w:rsidRPr="005028E1">
        <w:rPr>
          <w:rFonts w:ascii="彩虹小标宋" w:eastAsia="彩虹小标宋" w:hint="eastAsia"/>
          <w:sz w:val="44"/>
          <w:szCs w:val="44"/>
        </w:rPr>
        <w:t>（长利）</w:t>
      </w:r>
      <w:proofErr w:type="gramStart"/>
      <w:r w:rsidR="005028E1" w:rsidRPr="005028E1">
        <w:rPr>
          <w:rFonts w:ascii="彩虹小标宋" w:eastAsia="彩虹小标宋" w:hint="eastAsia"/>
          <w:sz w:val="44"/>
          <w:szCs w:val="44"/>
        </w:rPr>
        <w:t>固收类</w:t>
      </w:r>
      <w:proofErr w:type="gramEnd"/>
      <w:r w:rsidR="005028E1" w:rsidRPr="005028E1">
        <w:rPr>
          <w:rFonts w:ascii="彩虹小标宋" w:eastAsia="彩虹小标宋" w:hint="eastAsia"/>
          <w:sz w:val="44"/>
          <w:szCs w:val="44"/>
        </w:rPr>
        <w:t>最低持有</w:t>
      </w:r>
      <w:r w:rsidR="005028E1" w:rsidRPr="005028E1">
        <w:rPr>
          <w:rFonts w:ascii="彩虹小标宋" w:eastAsia="彩虹小标宋"/>
          <w:sz w:val="44"/>
          <w:szCs w:val="44"/>
        </w:rPr>
        <w:t>180天产品第11期</w:t>
      </w:r>
      <w:r>
        <w:rPr>
          <w:rFonts w:ascii="彩虹小标宋" w:eastAsia="彩虹小标宋" w:hint="eastAsia"/>
          <w:sz w:val="44"/>
          <w:szCs w:val="44"/>
        </w:rPr>
        <w:t>限制单日</w:t>
      </w:r>
      <w:r>
        <w:rPr>
          <w:rFonts w:ascii="彩虹小标宋" w:eastAsia="彩虹小标宋" w:hint="eastAsia"/>
          <w:sz w:val="44"/>
          <w:szCs w:val="44"/>
        </w:rPr>
        <w:t>申购</w:t>
      </w:r>
      <w:r w:rsidR="005028E1">
        <w:rPr>
          <w:rFonts w:ascii="彩虹小标宋" w:eastAsia="彩虹小标宋" w:hint="eastAsia"/>
          <w:sz w:val="44"/>
          <w:szCs w:val="44"/>
        </w:rPr>
        <w:t>总份额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0B0440" w:rsidRDefault="000B0440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0B0440" w:rsidRDefault="00746D4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3D77AFE7" w:rsidR="000B0440" w:rsidRDefault="00746D4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</w:t>
      </w:r>
      <w:r w:rsidR="000820C2">
        <w:rPr>
          <w:rFonts w:ascii="彩虹粗仿宋" w:eastAsia="彩虹粗仿宋" w:hint="eastAsia"/>
          <w:sz w:val="32"/>
          <w:szCs w:val="32"/>
        </w:rPr>
        <w:t>拟限制</w:t>
      </w:r>
      <w:r w:rsidR="000820C2" w:rsidRPr="000820C2">
        <w:rPr>
          <w:rFonts w:ascii="彩虹粗仿宋" w:eastAsia="彩虹粗仿宋" w:hint="eastAsia"/>
          <w:sz w:val="32"/>
          <w:szCs w:val="32"/>
        </w:rPr>
        <w:t>建信理财</w:t>
      </w:r>
      <w:proofErr w:type="gramStart"/>
      <w:r w:rsidR="000820C2" w:rsidRPr="000820C2">
        <w:rPr>
          <w:rFonts w:ascii="彩虹粗仿宋" w:eastAsia="彩虹粗仿宋" w:hint="eastAsia"/>
          <w:sz w:val="32"/>
          <w:szCs w:val="32"/>
        </w:rPr>
        <w:t>睿鑫</w:t>
      </w:r>
      <w:proofErr w:type="gramEnd"/>
      <w:r w:rsidR="000820C2" w:rsidRPr="000820C2">
        <w:rPr>
          <w:rFonts w:ascii="彩虹粗仿宋" w:eastAsia="彩虹粗仿宋" w:hint="eastAsia"/>
          <w:sz w:val="32"/>
          <w:szCs w:val="32"/>
        </w:rPr>
        <w:t>（长利）</w:t>
      </w:r>
      <w:proofErr w:type="gramStart"/>
      <w:r w:rsidR="000820C2" w:rsidRPr="000820C2">
        <w:rPr>
          <w:rFonts w:ascii="彩虹粗仿宋" w:eastAsia="彩虹粗仿宋" w:hint="eastAsia"/>
          <w:sz w:val="32"/>
          <w:szCs w:val="32"/>
        </w:rPr>
        <w:t>固收类</w:t>
      </w:r>
      <w:proofErr w:type="gramEnd"/>
      <w:r w:rsidR="000820C2" w:rsidRPr="000820C2">
        <w:rPr>
          <w:rFonts w:ascii="彩虹粗仿宋" w:eastAsia="彩虹粗仿宋" w:hint="eastAsia"/>
          <w:sz w:val="32"/>
          <w:szCs w:val="32"/>
        </w:rPr>
        <w:t>最低持有</w:t>
      </w:r>
      <w:r w:rsidR="000820C2" w:rsidRPr="000820C2">
        <w:rPr>
          <w:rFonts w:ascii="彩虹粗仿宋" w:eastAsia="彩虹粗仿宋"/>
          <w:sz w:val="32"/>
          <w:szCs w:val="32"/>
        </w:rPr>
        <w:t>180天产品第11期</w:t>
      </w:r>
      <w:r>
        <w:rPr>
          <w:rFonts w:ascii="彩虹粗仿宋" w:eastAsia="彩虹粗仿宋" w:hint="eastAsia"/>
          <w:sz w:val="32"/>
          <w:szCs w:val="32"/>
        </w:rPr>
        <w:t>单日</w:t>
      </w:r>
      <w:r>
        <w:rPr>
          <w:rFonts w:ascii="彩虹粗仿宋" w:eastAsia="彩虹粗仿宋" w:hint="eastAsia"/>
          <w:sz w:val="32"/>
          <w:szCs w:val="32"/>
        </w:rPr>
        <w:t>申购</w:t>
      </w:r>
      <w:r w:rsidR="005028E1">
        <w:rPr>
          <w:rFonts w:ascii="彩虹粗仿宋" w:eastAsia="彩虹粗仿宋" w:hint="eastAsia"/>
          <w:sz w:val="32"/>
          <w:szCs w:val="32"/>
        </w:rPr>
        <w:t>总</w:t>
      </w:r>
      <w:r>
        <w:rPr>
          <w:rFonts w:ascii="彩虹粗仿宋" w:eastAsia="彩虹粗仿宋" w:hint="eastAsia"/>
          <w:sz w:val="32"/>
          <w:szCs w:val="32"/>
        </w:rPr>
        <w:t>份额</w:t>
      </w:r>
      <w:r>
        <w:rPr>
          <w:rFonts w:ascii="彩虹粗仿宋" w:eastAsia="彩虹粗仿宋" w:hint="eastAsia"/>
          <w:sz w:val="32"/>
          <w:szCs w:val="32"/>
        </w:rPr>
        <w:t>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067"/>
        <w:gridCol w:w="1540"/>
        <w:gridCol w:w="3051"/>
        <w:gridCol w:w="1638"/>
      </w:tblGrid>
      <w:tr w:rsidR="000B0440" w14:paraId="1A660C8C" w14:textId="77777777" w:rsidTr="000820C2">
        <w:trPr>
          <w:jc w:val="center"/>
        </w:trPr>
        <w:tc>
          <w:tcPr>
            <w:tcW w:w="1246" w:type="pct"/>
            <w:vAlign w:val="center"/>
          </w:tcPr>
          <w:p w14:paraId="26BE4D6D" w14:textId="77777777" w:rsidR="000B0440" w:rsidRDefault="00746D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 w14:textId="77777777" w:rsidR="000B0440" w:rsidRDefault="00746D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 w14:textId="7CA769E2" w:rsidR="000B0440" w:rsidRDefault="000820C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7" w:type="pct"/>
            <w:vAlign w:val="center"/>
          </w:tcPr>
          <w:p w14:paraId="59501854" w14:textId="77777777" w:rsidR="000B0440" w:rsidRDefault="00746D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生效日期</w:t>
            </w:r>
          </w:p>
        </w:tc>
      </w:tr>
      <w:tr w:rsidR="000820C2" w14:paraId="0C1C7300" w14:textId="77777777" w:rsidTr="000820C2">
        <w:trPr>
          <w:trHeight w:val="988"/>
          <w:jc w:val="center"/>
        </w:trPr>
        <w:tc>
          <w:tcPr>
            <w:tcW w:w="1246" w:type="pct"/>
            <w:vAlign w:val="center"/>
          </w:tcPr>
          <w:p w14:paraId="57FC22B0" w14:textId="77777777" w:rsidR="000820C2" w:rsidRDefault="000820C2" w:rsidP="000820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（长利）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最低持有180天产品第11期</w:t>
            </w:r>
          </w:p>
        </w:tc>
        <w:tc>
          <w:tcPr>
            <w:tcW w:w="928" w:type="pct"/>
            <w:vAlign w:val="center"/>
          </w:tcPr>
          <w:p w14:paraId="2154A601" w14:textId="77777777" w:rsidR="000820C2" w:rsidRDefault="000820C2" w:rsidP="000820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Z7000725001339</w:t>
            </w:r>
          </w:p>
        </w:tc>
        <w:tc>
          <w:tcPr>
            <w:tcW w:w="1839" w:type="pct"/>
            <w:vAlign w:val="center"/>
          </w:tcPr>
          <w:p w14:paraId="47D16D65" w14:textId="77777777" w:rsidR="000820C2" w:rsidRDefault="000820C2" w:rsidP="000820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A份额：不超过400万份</w:t>
            </w:r>
          </w:p>
          <w:p w14:paraId="32F07154" w14:textId="485E9E4C" w:rsidR="000820C2" w:rsidRDefault="000820C2" w:rsidP="000820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B份额：不超过1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 w14:textId="165E56E5" w:rsidR="000820C2" w:rsidRDefault="000820C2" w:rsidP="00746D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年11月</w:t>
            </w:r>
            <w:r w:rsidR="00746D49">
              <w:rPr>
                <w:rFonts w:ascii="宋体" w:eastAsia="宋体" w:hAnsi="宋体"/>
                <w:sz w:val="18"/>
                <w:szCs w:val="18"/>
              </w:rPr>
              <w:t>12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3CDC9681" w14:textId="77777777" w:rsidR="000B0440" w:rsidRDefault="00746D4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</w:t>
      </w:r>
      <w:r>
        <w:rPr>
          <w:rFonts w:ascii="彩虹粗仿宋" w:eastAsia="彩虹粗仿宋" w:hint="eastAsia"/>
          <w:sz w:val="32"/>
          <w:szCs w:val="32"/>
        </w:rPr>
        <w:t>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</w:p>
    <w:p w14:paraId="18806CA4" w14:textId="77777777" w:rsidR="000B0440" w:rsidRDefault="00746D4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0B0440" w:rsidRDefault="000B044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0B0440" w:rsidRDefault="00746D4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6456B529" w:rsidR="000B0440" w:rsidRDefault="00746D4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11</w:t>
      </w:r>
      <w:r>
        <w:rPr>
          <w:rFonts w:ascii="彩虹粗仿宋" w:eastAsia="彩虹粗仿宋" w:hint="eastAsia"/>
          <w:sz w:val="32"/>
          <w:szCs w:val="32"/>
        </w:rPr>
        <w:t>月</w:t>
      </w:r>
      <w:r w:rsidR="005028E1">
        <w:rPr>
          <w:rFonts w:ascii="彩虹粗仿宋" w:eastAsia="彩虹粗仿宋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0B0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D8F13CC"/>
    <w:rsid w:val="28157709"/>
    <w:rsid w:val="536409D1"/>
    <w:rsid w:val="579C19A7"/>
    <w:rsid w:val="686F7717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4028"/>
  <w15:docId w15:val="{E737C33E-4499-42CE-A2CF-BBED32A9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31</cp:revision>
  <dcterms:created xsi:type="dcterms:W3CDTF">2023-04-27T10:01:00Z</dcterms:created>
  <dcterms:modified xsi:type="dcterms:W3CDTF">2025-11-06T03:50:00Z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1FFCF60157104CA3A11B367CA7F9143E_13</vt:lpwstr>
  </property>
</Properties>
</file>