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7F923235" w:rsidR="008F46F1" w:rsidRDefault="003C4922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关于建信理财嘉</w:t>
      </w:r>
      <w:proofErr w:type="gramStart"/>
      <w:r>
        <w:rPr>
          <w:rFonts w:ascii="彩虹小标宋" w:eastAsia="彩虹小标宋" w:hint="eastAsia"/>
          <w:sz w:val="44"/>
          <w:szCs w:val="44"/>
        </w:rPr>
        <w:t>鑫</w:t>
      </w:r>
      <w:proofErr w:type="gramEnd"/>
      <w:r>
        <w:rPr>
          <w:rFonts w:ascii="彩虹小标宋" w:eastAsia="彩虹小标宋" w:hint="eastAsia"/>
          <w:sz w:val="44"/>
          <w:szCs w:val="44"/>
        </w:rPr>
        <w:t>（增利）</w:t>
      </w:r>
      <w:proofErr w:type="gramStart"/>
      <w:r>
        <w:rPr>
          <w:rFonts w:ascii="彩虹小标宋" w:eastAsia="彩虹小标宋" w:hint="eastAsia"/>
          <w:sz w:val="44"/>
          <w:szCs w:val="44"/>
        </w:rPr>
        <w:t>固收类</w:t>
      </w:r>
      <w:proofErr w:type="gramEnd"/>
      <w:r>
        <w:rPr>
          <w:rFonts w:ascii="彩虹小标宋" w:eastAsia="彩虹小标宋" w:hint="eastAsia"/>
          <w:sz w:val="44"/>
          <w:szCs w:val="44"/>
        </w:rPr>
        <w:t>最低持有30天产品第27期限制产品额度的公告</w:t>
      </w:r>
    </w:p>
    <w:p w14:paraId="13C044D4" w14:textId="77777777" w:rsidR="008F46F1" w:rsidRDefault="008F46F1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8F46F1" w:rsidRDefault="003C4922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3EC88B9A" w:rsidR="008F46F1" w:rsidRDefault="003C492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根据产品投资运作需要，建信理财嘉鑫（增利）固收类最低持有30天产品第27期拟于202</w:t>
      </w:r>
      <w:r w:rsidR="002259DA"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/>
          <w:sz w:val="32"/>
          <w:szCs w:val="32"/>
        </w:rPr>
        <w:t>12</w:t>
      </w:r>
      <w:bookmarkStart w:id="0" w:name="_GoBack"/>
      <w:bookmarkEnd w:id="0"/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>30</w:t>
      </w:r>
      <w:r>
        <w:rPr>
          <w:rFonts w:ascii="彩虹粗仿宋" w:eastAsia="彩虹粗仿宋" w:hint="eastAsia"/>
          <w:sz w:val="32"/>
          <w:szCs w:val="32"/>
        </w:rPr>
        <w:t>日起限制产品额度，具体如下：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878"/>
        <w:gridCol w:w="2146"/>
        <w:gridCol w:w="3272"/>
      </w:tblGrid>
      <w:tr w:rsidR="008F46F1" w14:paraId="1A660C8C" w14:textId="77777777">
        <w:trPr>
          <w:jc w:val="center"/>
        </w:trPr>
        <w:tc>
          <w:tcPr>
            <w:tcW w:w="1734" w:type="pct"/>
            <w:vAlign w:val="center"/>
          </w:tcPr>
          <w:p w14:paraId="26BE4D6D" w14:textId="77777777" w:rsidR="008F46F1" w:rsidRDefault="003C4922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1293" w:type="pct"/>
            <w:vAlign w:val="center"/>
          </w:tcPr>
          <w:p w14:paraId="6DAD1A59" w14:textId="77777777" w:rsidR="008F46F1" w:rsidRDefault="003C4922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71" w:type="pct"/>
            <w:vAlign w:val="center"/>
          </w:tcPr>
          <w:p w14:paraId="297E3985" w14:textId="77777777" w:rsidR="008F46F1" w:rsidRDefault="003C4922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调整后</w:t>
            </w:r>
          </w:p>
        </w:tc>
      </w:tr>
      <w:tr w:rsidR="008F46F1" w14:paraId="0C1C7300" w14:textId="77777777">
        <w:trPr>
          <w:trHeight w:val="988"/>
          <w:jc w:val="center"/>
        </w:trPr>
        <w:tc>
          <w:tcPr>
            <w:tcW w:w="1734" w:type="pct"/>
            <w:vAlign w:val="center"/>
          </w:tcPr>
          <w:p w14:paraId="57FC22B0" w14:textId="77777777" w:rsidR="008F46F1" w:rsidRDefault="003C492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（增利）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最低持有30天产品第27期</w:t>
            </w:r>
          </w:p>
        </w:tc>
        <w:tc>
          <w:tcPr>
            <w:tcW w:w="1293" w:type="pct"/>
            <w:vAlign w:val="center"/>
          </w:tcPr>
          <w:p w14:paraId="4D902C73" w14:textId="77777777" w:rsidR="008F46F1" w:rsidRDefault="003C492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Z7000725001378</w:t>
            </w:r>
          </w:p>
        </w:tc>
        <w:tc>
          <w:tcPr>
            <w:tcW w:w="1971" w:type="pct"/>
            <w:vAlign w:val="center"/>
          </w:tcPr>
          <w:p w14:paraId="1D735C5E" w14:textId="77777777" w:rsidR="008F46F1" w:rsidRDefault="003C492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A份额：发行额度不超过16</w:t>
            </w:r>
            <w:r>
              <w:rPr>
                <w:rFonts w:ascii="宋体" w:eastAsia="宋体" w:hAnsi="宋体"/>
                <w:sz w:val="18"/>
                <w:szCs w:val="18"/>
              </w:rPr>
              <w:t>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</w:p>
          <w:p w14:paraId="32F07154" w14:textId="77777777" w:rsidR="008F46F1" w:rsidRDefault="003C492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B份额：发行额度不超过4</w:t>
            </w:r>
            <w:r>
              <w:rPr>
                <w:rFonts w:ascii="宋体" w:eastAsia="宋体" w:hAnsi="宋体"/>
                <w:sz w:val="18"/>
                <w:szCs w:val="18"/>
              </w:rPr>
              <w:t>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</w:p>
        </w:tc>
      </w:tr>
    </w:tbl>
    <w:p w14:paraId="3D84894A" w14:textId="77777777" w:rsidR="008F46F1" w:rsidRDefault="003C492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当产品规模超过该额度时，客户的申购申请将会被拒绝。</w:t>
      </w:r>
    </w:p>
    <w:p w14:paraId="18806CA4" w14:textId="77777777" w:rsidR="008F46F1" w:rsidRDefault="003C492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8F46F1" w:rsidRDefault="008F46F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8F46F1" w:rsidRDefault="003C492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14:paraId="200529A6" w14:textId="77777777" w:rsidR="008F46F1" w:rsidRDefault="003C4922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年12月30日</w:t>
      </w:r>
    </w:p>
    <w:sectPr w:rsidR="008F4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137A1B"/>
    <w:rsid w:val="001428A6"/>
    <w:rsid w:val="00180233"/>
    <w:rsid w:val="00185B11"/>
    <w:rsid w:val="0019582C"/>
    <w:rsid w:val="001C381B"/>
    <w:rsid w:val="001E48B8"/>
    <w:rsid w:val="00205C8A"/>
    <w:rsid w:val="00206F79"/>
    <w:rsid w:val="00214562"/>
    <w:rsid w:val="002259DA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4922"/>
    <w:rsid w:val="003C5294"/>
    <w:rsid w:val="003D7CFA"/>
    <w:rsid w:val="00470AB8"/>
    <w:rsid w:val="004B40CC"/>
    <w:rsid w:val="004C0C5D"/>
    <w:rsid w:val="004F0EE2"/>
    <w:rsid w:val="004F69AE"/>
    <w:rsid w:val="00500260"/>
    <w:rsid w:val="00505B5C"/>
    <w:rsid w:val="00586B28"/>
    <w:rsid w:val="005A0F9C"/>
    <w:rsid w:val="005F0660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7E239F"/>
    <w:rsid w:val="00811669"/>
    <w:rsid w:val="008139F8"/>
    <w:rsid w:val="008223C5"/>
    <w:rsid w:val="008852F8"/>
    <w:rsid w:val="008B2407"/>
    <w:rsid w:val="008C5E52"/>
    <w:rsid w:val="008E56E2"/>
    <w:rsid w:val="008F46F1"/>
    <w:rsid w:val="008F7202"/>
    <w:rsid w:val="00905D50"/>
    <w:rsid w:val="009101AB"/>
    <w:rsid w:val="009206C0"/>
    <w:rsid w:val="009666E5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BF57D6"/>
    <w:rsid w:val="00C034CF"/>
    <w:rsid w:val="00C21A9A"/>
    <w:rsid w:val="00C406D4"/>
    <w:rsid w:val="00C504AE"/>
    <w:rsid w:val="00C92114"/>
    <w:rsid w:val="00CE5F95"/>
    <w:rsid w:val="00D15B3B"/>
    <w:rsid w:val="00D74827"/>
    <w:rsid w:val="00D806D9"/>
    <w:rsid w:val="00DB6005"/>
    <w:rsid w:val="00DD228E"/>
    <w:rsid w:val="00E04E3B"/>
    <w:rsid w:val="00E33E2A"/>
    <w:rsid w:val="00E47C39"/>
    <w:rsid w:val="00E64DEE"/>
    <w:rsid w:val="00E846D8"/>
    <w:rsid w:val="00E91244"/>
    <w:rsid w:val="00EA6AD7"/>
    <w:rsid w:val="00EB11CA"/>
    <w:rsid w:val="00EC5809"/>
    <w:rsid w:val="00F31745"/>
    <w:rsid w:val="00F336DE"/>
    <w:rsid w:val="00F73D21"/>
    <w:rsid w:val="00F96F34"/>
    <w:rsid w:val="00FB504D"/>
    <w:rsid w:val="28157709"/>
    <w:rsid w:val="7CA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3DB13"/>
  <w15:docId w15:val="{AA73FBB3-4F58-4C12-8DFC-9F689CB4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</Words>
  <Characters>256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43</cp:revision>
  <dcterms:created xsi:type="dcterms:W3CDTF">2023-04-27T10:01:00Z</dcterms:created>
  <dcterms:modified xsi:type="dcterms:W3CDTF">2025-12-30T07:11:00Z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08B1C77EA74D4A3FBC2FEE459EEBC912_13</vt:lpwstr>
  </property>
</Properties>
</file>