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z w:val="44"/>
          <w:szCs w:val="44"/>
        </w:rPr>
      </w:pPr>
      <w:r>
        <w:rPr>
          <w:rFonts w:hint="eastAsia" w:ascii="彩虹小标宋" w:eastAsia="彩虹小标宋"/>
          <w:sz w:val="44"/>
          <w:szCs w:val="44"/>
        </w:rPr>
        <w:t>关于调整</w:t>
      </w:r>
      <w:r>
        <w:rPr>
          <w:rFonts w:hint="eastAsia" w:ascii="彩虹小标宋" w:eastAsia="彩虹小标宋"/>
          <w:sz w:val="44"/>
          <w:szCs w:val="44"/>
          <w:lang w:val="en-US" w:eastAsia="zh-CN"/>
        </w:rPr>
        <w:t>部分理财产品开放日</w:t>
      </w:r>
      <w:r>
        <w:rPr>
          <w:rFonts w:hint="eastAsia" w:ascii="彩虹小标宋" w:eastAsia="彩虹小标宋"/>
          <w:sz w:val="44"/>
          <w:szCs w:val="44"/>
        </w:rPr>
        <w:t>的公告</w:t>
      </w:r>
    </w:p>
    <w:p>
      <w:pPr>
        <w:spacing w:line="560" w:lineRule="exact"/>
        <w:rPr>
          <w:rFonts w:ascii="彩虹粗仿宋" w:eastAsia="彩虹粗仿宋"/>
          <w:sz w:val="32"/>
          <w:szCs w:val="32"/>
        </w:rPr>
      </w:pPr>
      <w:bookmarkStart w:id="0" w:name="_GoBack"/>
      <w:bookmarkEnd w:id="0"/>
    </w:p>
    <w:p>
      <w:pPr>
        <w:spacing w:line="560" w:lineRule="exact"/>
        <w:rPr>
          <w:rFonts w:ascii="彩虹粗仿宋" w:eastAsia="彩虹粗仿宋"/>
          <w:sz w:val="32"/>
          <w:szCs w:val="32"/>
        </w:rPr>
      </w:pPr>
      <w:r>
        <w:rPr>
          <w:rFonts w:hint="eastAsia" w:ascii="彩虹粗仿宋" w:eastAsia="彩虹粗仿宋"/>
          <w:sz w:val="32"/>
          <w:szCs w:val="32"/>
        </w:rPr>
        <w:t>尊敬的投资者：</w:t>
      </w:r>
    </w:p>
    <w:p>
      <w:pPr>
        <w:spacing w:line="560" w:lineRule="exact"/>
        <w:ind w:firstLine="640" w:firstLineChars="200"/>
        <w:rPr>
          <w:rFonts w:hint="default" w:ascii="彩虹粗仿宋" w:eastAsia="彩虹粗仿宋"/>
          <w:sz w:val="32"/>
          <w:szCs w:val="32"/>
          <w:lang w:val="en-US" w:eastAsia="zh-CN"/>
        </w:rPr>
      </w:pPr>
      <w:r>
        <w:rPr>
          <w:rFonts w:hint="eastAsia" w:ascii="彩虹粗仿宋" w:eastAsia="彩虹粗仿宋"/>
          <w:sz w:val="32"/>
          <w:szCs w:val="32"/>
          <w:lang w:val="en-US" w:eastAsia="zh-CN"/>
        </w:rPr>
        <w:t>为进一步满足投资者理财投资需求，</w:t>
      </w:r>
      <w:r>
        <w:rPr>
          <w:rFonts w:hint="eastAsia" w:ascii="彩虹粗仿宋" w:eastAsia="彩虹粗仿宋"/>
          <w:sz w:val="32"/>
          <w:szCs w:val="32"/>
        </w:rPr>
        <w:t>建信理财拟</w:t>
      </w:r>
      <w:r>
        <w:rPr>
          <w:rFonts w:hint="eastAsia" w:ascii="彩虹粗仿宋" w:eastAsia="彩虹粗仿宋"/>
          <w:sz w:val="32"/>
          <w:szCs w:val="32"/>
          <w:lang w:val="en-US" w:eastAsia="zh-CN"/>
        </w:rPr>
        <w:t>增加2026年1月4日作为以下产品申购及赎回开放日，涉及产品详情如下：</w:t>
      </w:r>
    </w:p>
    <w:tbl>
      <w:tblPr>
        <w:tblStyle w:val="8"/>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0"/>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790" w:type="dxa"/>
            <w:vAlign w:val="center"/>
          </w:tcPr>
          <w:p>
            <w:pPr>
              <w:jc w:val="center"/>
              <w:rPr>
                <w:rFonts w:ascii="宋体" w:hAnsi="宋体" w:eastAsia="宋体"/>
                <w:b/>
                <w:szCs w:val="21"/>
              </w:rPr>
            </w:pPr>
            <w:r>
              <w:rPr>
                <w:rFonts w:hint="eastAsia" w:ascii="宋体" w:hAnsi="宋体" w:eastAsia="宋体"/>
                <w:b/>
                <w:szCs w:val="21"/>
              </w:rPr>
              <w:t>产品名称</w:t>
            </w:r>
          </w:p>
        </w:tc>
        <w:tc>
          <w:tcPr>
            <w:tcW w:w="3485" w:type="dxa"/>
            <w:vAlign w:val="center"/>
          </w:tcPr>
          <w:p>
            <w:pPr>
              <w:jc w:val="center"/>
              <w:rPr>
                <w:rFonts w:hint="eastAsia" w:ascii="宋体" w:hAnsi="宋体" w:eastAsia="宋体"/>
                <w:b/>
                <w:szCs w:val="21"/>
              </w:rPr>
            </w:pPr>
            <w:r>
              <w:rPr>
                <w:rFonts w:hint="eastAsia" w:ascii="宋体" w:hAnsi="宋体" w:eastAsia="宋体"/>
                <w:b/>
                <w:szCs w:val="21"/>
                <w:lang w:eastAsia="zh-CN"/>
              </w:rPr>
              <w:t>全国银行业理财信息登记系统编码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790" w:type="dxa"/>
            <w:vAlign w:val="center"/>
          </w:tcPr>
          <w:p>
            <w:pPr>
              <w:keepNext w:val="0"/>
              <w:keepLines w:val="0"/>
              <w:widowControl/>
              <w:suppressLineNumbers w:val="0"/>
              <w:jc w:val="center"/>
              <w:textAlignment w:val="center"/>
              <w:rPr>
                <w:rFonts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建信理财嘉鑫固收类按日开放式产品第16期</w:t>
            </w:r>
          </w:p>
        </w:tc>
        <w:tc>
          <w:tcPr>
            <w:tcW w:w="3485" w:type="dxa"/>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Z7000724000494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90" w:type="dxa"/>
            <w:tcBorders/>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建信理财嘉鑫（稳利）固收类按日开放式产品第30期</w:t>
            </w:r>
          </w:p>
        </w:tc>
        <w:tc>
          <w:tcPr>
            <w:tcW w:w="3485" w:type="dxa"/>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Z7000725000589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790" w:type="dxa"/>
            <w:tcBorders/>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建信理财嘉鑫（稳利）按日开放式产品第43期</w:t>
            </w:r>
          </w:p>
        </w:tc>
        <w:tc>
          <w:tcPr>
            <w:tcW w:w="3485" w:type="dxa"/>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Z7000725000986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790" w:type="dxa"/>
            <w:tcBorders/>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建信理财睿鑫（增利）固收类最低持有90天产品第8期</w:t>
            </w:r>
          </w:p>
        </w:tc>
        <w:tc>
          <w:tcPr>
            <w:tcW w:w="3485" w:type="dxa"/>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18"/>
                <w:szCs w:val="18"/>
                <w:u w:val="none"/>
                <w:lang w:val="en-US" w:eastAsia="zh-CN" w:bidi="ar"/>
              </w:rPr>
              <w:t>Z7000725000950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90"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建信理财嘉鑫固收类最低持有90天产品第9期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Z7000725000523</w:t>
            </w:r>
          </w:p>
        </w:tc>
      </w:tr>
    </w:tbl>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31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2C74"/>
    <w:rsid w:val="00066939"/>
    <w:rsid w:val="001428A6"/>
    <w:rsid w:val="00185B11"/>
    <w:rsid w:val="0019582C"/>
    <w:rsid w:val="001C381B"/>
    <w:rsid w:val="001C3A7B"/>
    <w:rsid w:val="001E48B8"/>
    <w:rsid w:val="001F3AE1"/>
    <w:rsid w:val="00205C8A"/>
    <w:rsid w:val="00206F79"/>
    <w:rsid w:val="00214562"/>
    <w:rsid w:val="002532EE"/>
    <w:rsid w:val="00272D68"/>
    <w:rsid w:val="002A0A2D"/>
    <w:rsid w:val="002D3336"/>
    <w:rsid w:val="002E3ECE"/>
    <w:rsid w:val="002F2DAA"/>
    <w:rsid w:val="003171F2"/>
    <w:rsid w:val="00317C41"/>
    <w:rsid w:val="00326FE7"/>
    <w:rsid w:val="003357F0"/>
    <w:rsid w:val="003C5294"/>
    <w:rsid w:val="003D7CFA"/>
    <w:rsid w:val="004964F0"/>
    <w:rsid w:val="004B40CC"/>
    <w:rsid w:val="004C0C5D"/>
    <w:rsid w:val="004F0EE2"/>
    <w:rsid w:val="00505B5C"/>
    <w:rsid w:val="005158E6"/>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80F7C"/>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B2567"/>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50AB1"/>
    <w:rsid w:val="00F73D21"/>
    <w:rsid w:val="00FB504D"/>
    <w:rsid w:val="02E0612A"/>
    <w:rsid w:val="0987307F"/>
    <w:rsid w:val="098F08D1"/>
    <w:rsid w:val="0C79426C"/>
    <w:rsid w:val="0D2B4F84"/>
    <w:rsid w:val="0E9C7988"/>
    <w:rsid w:val="0F8B5CA9"/>
    <w:rsid w:val="11544F10"/>
    <w:rsid w:val="11AA0B06"/>
    <w:rsid w:val="126D0AE3"/>
    <w:rsid w:val="17770477"/>
    <w:rsid w:val="178F3168"/>
    <w:rsid w:val="1C9902E1"/>
    <w:rsid w:val="1F6E6B11"/>
    <w:rsid w:val="23A45D24"/>
    <w:rsid w:val="24072EE7"/>
    <w:rsid w:val="285E03C4"/>
    <w:rsid w:val="2E9E1850"/>
    <w:rsid w:val="30361181"/>
    <w:rsid w:val="34FD0C24"/>
    <w:rsid w:val="390B3E87"/>
    <w:rsid w:val="391110CE"/>
    <w:rsid w:val="3B480E17"/>
    <w:rsid w:val="47640CEC"/>
    <w:rsid w:val="4F595D1F"/>
    <w:rsid w:val="56007508"/>
    <w:rsid w:val="5A5C063B"/>
    <w:rsid w:val="66414EE1"/>
    <w:rsid w:val="7023338B"/>
    <w:rsid w:val="70934D31"/>
    <w:rsid w:val="71716B9F"/>
    <w:rsid w:val="73326FA2"/>
    <w:rsid w:val="746C0ADE"/>
    <w:rsid w:val="783F086B"/>
    <w:rsid w:val="78666EC3"/>
    <w:rsid w:val="7D29533D"/>
    <w:rsid w:val="7DC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Words>
  <Characters>377</Characters>
  <Lines>3</Lines>
  <Paragraphs>1</Paragraphs>
  <TotalTime>12</TotalTime>
  <ScaleCrop>false</ScaleCrop>
  <LinksUpToDate>false</LinksUpToDate>
  <CharactersWithSpaces>441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2025-09-28T09:52:00Z</dcterms:created>
  <dc:creator>产品管理部</dc:creator>
  <cp:lastModifiedBy>jxlc</cp:lastModifiedBy>
  <dcterms:modified xsi:type="dcterms:W3CDTF">2025-12-31T08:31:03Z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7F786667D8B945A4A95F545BDE4DE28D_13</vt:lpwstr>
  </property>
</Properties>
</file>