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bookmarkStart w:id="0" w:name="_GoBack"/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建信理财睿鑫（优选红利）固收类最低持有90天产品第1期</w:t>
      </w:r>
      <w:r>
        <w:rPr>
          <w:rFonts w:hint="eastAsia" w:ascii="彩虹小标宋" w:eastAsia="彩虹小标宋"/>
          <w:sz w:val="40"/>
          <w:szCs w:val="40"/>
        </w:rPr>
        <w:t>限制单日申购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总</w:t>
      </w:r>
      <w:r>
        <w:rPr>
          <w:rFonts w:hint="eastAsia" w:ascii="彩虹小标宋" w:eastAsia="彩虹小标宋"/>
          <w:sz w:val="40"/>
          <w:szCs w:val="40"/>
        </w:rPr>
        <w:t>份额的公告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-JXRXGS90D01209001</w:t>
      </w:r>
    </w:p>
    <w:bookmarkEnd w:id="0"/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4636BAF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建信理财睿鑫（优选红利）固收类最低持有90天产品第1期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61"/>
        <w:gridCol w:w="2501"/>
        <w:gridCol w:w="2046"/>
      </w:tblGrid>
      <w:tr w14:paraId="1EF0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10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961" w:type="dxa"/>
            <w:vAlign w:val="center"/>
          </w:tcPr>
          <w:p w14:paraId="5590852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501" w:type="dxa"/>
            <w:vAlign w:val="center"/>
          </w:tcPr>
          <w:p w14:paraId="5D2AEC0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</w:p>
        </w:tc>
        <w:tc>
          <w:tcPr>
            <w:tcW w:w="2046" w:type="dxa"/>
            <w:vAlign w:val="center"/>
          </w:tcPr>
          <w:p w14:paraId="5490B32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 w14:paraId="6152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10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建信理财睿鑫（优选红利）固收类最低持有90天产品第1期</w:t>
            </w:r>
          </w:p>
        </w:tc>
        <w:tc>
          <w:tcPr>
            <w:tcW w:w="1961" w:type="dxa"/>
            <w:vAlign w:val="center"/>
          </w:tcPr>
          <w:p w14:paraId="360C6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Z7000725001589</w:t>
            </w:r>
          </w:p>
        </w:tc>
        <w:tc>
          <w:tcPr>
            <w:tcW w:w="2501" w:type="dxa"/>
            <w:vAlign w:val="center"/>
          </w:tcPr>
          <w:p w14:paraId="57993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  <w:p w14:paraId="18D3E8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2046" w:type="dxa"/>
            <w:vAlign w:val="center"/>
          </w:tcPr>
          <w:p w14:paraId="73744C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C9CFF9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90B3E87"/>
    <w:rsid w:val="391110CE"/>
    <w:rsid w:val="3B480E17"/>
    <w:rsid w:val="482B0E1F"/>
    <w:rsid w:val="4F595D1F"/>
    <w:rsid w:val="56007508"/>
    <w:rsid w:val="57242F25"/>
    <w:rsid w:val="5A5C063B"/>
    <w:rsid w:val="5F8E026C"/>
    <w:rsid w:val="66414EE1"/>
    <w:rsid w:val="67AA4915"/>
    <w:rsid w:val="71716B9F"/>
    <w:rsid w:val="7181643D"/>
    <w:rsid w:val="730A0B80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2025-12-26T02:39:25Z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B64F6189E1D24731B9A98C4F90C8CF62_13</vt:lpwstr>
  </property>
</Properties>
</file>