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1420" w14:textId="723C16C4" w:rsidR="00B664FD" w:rsidRDefault="004F5AB6" w:rsidP="00B86863">
      <w:pPr>
        <w:pStyle w:val="a7"/>
        <w:tabs>
          <w:tab w:val="left" w:pos="720"/>
        </w:tabs>
        <w:spacing w:after="0"/>
        <w:ind w:leftChars="0" w:left="0"/>
        <w:jc w:val="center"/>
        <w:rPr>
          <w:rFonts w:ascii="宋体" w:hAnsi="宋体"/>
          <w:b/>
          <w:kern w:val="0"/>
          <w:sz w:val="30"/>
          <w:szCs w:val="30"/>
          <w:lang w:val="en-US"/>
        </w:rPr>
      </w:pPr>
      <w:r>
        <w:rPr>
          <w:rFonts w:ascii="宋体" w:hAnsi="宋体" w:hint="eastAsia"/>
          <w:b/>
          <w:kern w:val="0"/>
          <w:sz w:val="30"/>
          <w:szCs w:val="30"/>
          <w:lang w:val="en-US"/>
        </w:rPr>
        <w:t>关于建信理财部分产品募集失败的公告</w:t>
      </w:r>
    </w:p>
    <w:p w14:paraId="38EC41DC" w14:textId="5AA76A30" w:rsidR="00A651EF" w:rsidRDefault="00A651EF" w:rsidP="00A651EF">
      <w:pPr>
        <w:pStyle w:val="a7"/>
        <w:tabs>
          <w:tab w:val="left" w:pos="720"/>
        </w:tabs>
        <w:spacing w:after="0"/>
        <w:ind w:leftChars="0" w:left="0"/>
        <w:jc w:val="center"/>
        <w:rPr>
          <w:rFonts w:ascii="宋体" w:hAnsi="宋体"/>
          <w:b/>
          <w:kern w:val="0"/>
          <w:sz w:val="30"/>
          <w:szCs w:val="30"/>
          <w:lang w:val="en-US"/>
        </w:rPr>
      </w:pPr>
    </w:p>
    <w:p w14:paraId="63A1A866" w14:textId="6D3080D4" w:rsidR="00A651EF" w:rsidRDefault="00A651EF" w:rsidP="00A651EF">
      <w:pPr>
        <w:widowControl/>
        <w:shd w:val="clear" w:color="auto" w:fill="FFFFFF"/>
        <w:spacing w:line="46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651EF">
        <w:rPr>
          <w:rFonts w:ascii="宋体" w:hAnsi="宋体" w:cs="宋体" w:hint="eastAsia"/>
          <w:color w:val="000000"/>
          <w:kern w:val="0"/>
          <w:szCs w:val="21"/>
        </w:rPr>
        <w:t>尊敬的客户：</w:t>
      </w:r>
    </w:p>
    <w:p w14:paraId="7798C22B" w14:textId="42594151" w:rsidR="00BC44E3" w:rsidRPr="00BC44E3" w:rsidRDefault="00441E82" w:rsidP="0027633B">
      <w:pPr>
        <w:widowControl/>
        <w:shd w:val="clear" w:color="auto" w:fill="FFFFFF"/>
        <w:spacing w:line="4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441E82">
        <w:rPr>
          <w:rFonts w:ascii="宋体" w:hAnsi="宋体" w:cs="宋体" w:hint="eastAsia"/>
          <w:color w:val="000000"/>
          <w:kern w:val="0"/>
          <w:szCs w:val="21"/>
        </w:rPr>
        <w:t>建信理财嘉鑫（稳利）固收类最低持有30天产品第38期</w:t>
      </w:r>
      <w:r w:rsidR="00EA18DF" w:rsidRPr="00C3279C">
        <w:rPr>
          <w:rFonts w:ascii="宋体" w:hAnsi="宋体" w:cs="宋体" w:hint="eastAsia"/>
          <w:color w:val="000000"/>
          <w:kern w:val="0"/>
          <w:szCs w:val="21"/>
        </w:rPr>
        <w:t>（</w:t>
      </w:r>
      <w:r w:rsidR="00EA18DF" w:rsidRPr="00C46D16">
        <w:rPr>
          <w:rFonts w:ascii="宋体" w:hAnsi="宋体" w:cs="宋体" w:hint="eastAsia"/>
          <w:color w:val="000000"/>
          <w:kern w:val="0"/>
          <w:szCs w:val="21"/>
        </w:rPr>
        <w:t>全国银行业理财信息登记系统编号</w:t>
      </w:r>
      <w:r w:rsidR="00EA18DF" w:rsidRPr="00C3279C">
        <w:rPr>
          <w:rFonts w:ascii="宋体" w:hAnsi="宋体" w:cs="宋体" w:hint="eastAsia"/>
          <w:color w:val="000000"/>
          <w:kern w:val="0"/>
          <w:szCs w:val="21"/>
        </w:rPr>
        <w:t>：</w:t>
      </w:r>
      <w:r w:rsidRPr="00441E82">
        <w:rPr>
          <w:rFonts w:ascii="宋体" w:hAnsi="宋体" w:cs="宋体"/>
          <w:sz w:val="20"/>
          <w:szCs w:val="20"/>
        </w:rPr>
        <w:t>Z7000726000158</w:t>
      </w:r>
      <w:r w:rsidR="00EA18DF" w:rsidRPr="00C3279C">
        <w:rPr>
          <w:rFonts w:ascii="宋体" w:hAnsi="宋体" w:cs="宋体" w:hint="eastAsia"/>
          <w:color w:val="000000"/>
          <w:kern w:val="0"/>
          <w:szCs w:val="21"/>
        </w:rPr>
        <w:t>）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441E82">
        <w:rPr>
          <w:rFonts w:ascii="宋体" w:hAnsi="宋体" w:cs="宋体" w:hint="eastAsia"/>
          <w:color w:val="000000"/>
          <w:kern w:val="0"/>
          <w:szCs w:val="21"/>
        </w:rPr>
        <w:t>建信理财嘉鑫（稳利）固收类按日开放式产品第68期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C46D16">
        <w:rPr>
          <w:rFonts w:ascii="宋体" w:hAnsi="宋体" w:cs="宋体" w:hint="eastAsia"/>
          <w:color w:val="000000"/>
          <w:kern w:val="0"/>
          <w:szCs w:val="21"/>
        </w:rPr>
        <w:t>全国银行业理财信息登记系统编号</w:t>
      </w:r>
      <w:r w:rsidRPr="00C3279C">
        <w:rPr>
          <w:rFonts w:ascii="宋体" w:hAnsi="宋体" w:cs="宋体" w:hint="eastAsia"/>
          <w:color w:val="000000"/>
          <w:kern w:val="0"/>
          <w:szCs w:val="21"/>
        </w:rPr>
        <w:t>：</w:t>
      </w:r>
      <w:r w:rsidRPr="00441E82">
        <w:rPr>
          <w:rFonts w:ascii="宋体" w:hAnsi="宋体" w:cs="宋体"/>
          <w:color w:val="000000"/>
          <w:kern w:val="0"/>
          <w:szCs w:val="21"/>
        </w:rPr>
        <w:t>Z7000726000394</w:t>
      </w:r>
      <w:r>
        <w:rPr>
          <w:rFonts w:ascii="宋体" w:hAnsi="宋体" w:cs="宋体" w:hint="eastAsia"/>
          <w:color w:val="000000"/>
          <w:kern w:val="0"/>
          <w:szCs w:val="21"/>
        </w:rPr>
        <w:t>）</w:t>
      </w:r>
      <w:r w:rsidR="00BC44E3">
        <w:rPr>
          <w:rFonts w:ascii="宋体" w:hAnsi="宋体" w:cs="宋体" w:hint="eastAsia"/>
          <w:color w:val="000000"/>
          <w:kern w:val="0"/>
          <w:szCs w:val="21"/>
        </w:rPr>
        <w:t>于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202</w:t>
      </w:r>
      <w:r>
        <w:rPr>
          <w:rFonts w:ascii="宋体" w:hAnsi="宋体" w:cs="宋体" w:hint="eastAsia"/>
          <w:color w:val="000000"/>
          <w:kern w:val="0"/>
          <w:szCs w:val="21"/>
        </w:rPr>
        <w:t>6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3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</w:rPr>
        <w:t>16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日9:00至</w:t>
      </w:r>
      <w:r>
        <w:rPr>
          <w:rFonts w:ascii="宋体" w:hAnsi="宋体" w:cs="宋体"/>
          <w:color w:val="000000"/>
          <w:kern w:val="0"/>
          <w:szCs w:val="21"/>
        </w:rPr>
        <w:t>2026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3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</w:rPr>
        <w:t>17</w:t>
      </w:r>
      <w:r w:rsidR="00EF0636" w:rsidRPr="00EF0636"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宋体" w:hAnsi="宋体" w:cs="宋体"/>
          <w:color w:val="000000"/>
          <w:kern w:val="0"/>
          <w:szCs w:val="21"/>
        </w:rPr>
        <w:t>17</w:t>
      </w:r>
      <w:r>
        <w:rPr>
          <w:rFonts w:ascii="宋体" w:hAnsi="宋体" w:cs="宋体" w:hint="eastAsia"/>
          <w:color w:val="000000"/>
          <w:kern w:val="0"/>
          <w:szCs w:val="21"/>
        </w:rPr>
        <w:t>:0</w:t>
      </w:r>
      <w:r>
        <w:rPr>
          <w:rFonts w:ascii="宋体" w:hAnsi="宋体" w:cs="宋体"/>
          <w:color w:val="000000"/>
          <w:kern w:val="0"/>
          <w:szCs w:val="21"/>
        </w:rPr>
        <w:t>0</w:t>
      </w:r>
      <w:r w:rsidR="0027633B">
        <w:rPr>
          <w:rFonts w:ascii="宋体" w:hAnsi="宋体" w:cs="宋体" w:hint="eastAsia"/>
          <w:color w:val="000000"/>
          <w:kern w:val="0"/>
          <w:szCs w:val="21"/>
        </w:rPr>
        <w:t>期间募集，因未达到募集成立条件而募集失败。</w:t>
      </w:r>
    </w:p>
    <w:p w14:paraId="2CF9F8BB" w14:textId="51FC3A22" w:rsidR="00BC44E3" w:rsidRDefault="00BC44E3" w:rsidP="00BC44E3">
      <w:pPr>
        <w:widowControl/>
        <w:shd w:val="clear" w:color="auto" w:fill="FFFFFF"/>
        <w:spacing w:line="4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C44E3">
        <w:rPr>
          <w:rFonts w:ascii="宋体" w:hAnsi="宋体" w:cs="宋体" w:hint="eastAsia"/>
          <w:color w:val="000000"/>
          <w:kern w:val="0"/>
          <w:szCs w:val="21"/>
        </w:rPr>
        <w:t>特此</w:t>
      </w:r>
      <w:r w:rsidR="004F5AB6">
        <w:rPr>
          <w:rFonts w:ascii="宋体" w:hAnsi="宋体" w:cs="宋体" w:hint="eastAsia"/>
          <w:color w:val="000000"/>
          <w:kern w:val="0"/>
          <w:szCs w:val="21"/>
        </w:rPr>
        <w:t>公告</w:t>
      </w:r>
      <w:r w:rsidRPr="00BC44E3">
        <w:rPr>
          <w:rFonts w:ascii="宋体" w:hAnsi="宋体" w:cs="宋体" w:hint="eastAsia"/>
          <w:color w:val="000000"/>
          <w:kern w:val="0"/>
          <w:szCs w:val="21"/>
        </w:rPr>
        <w:t>。</w:t>
      </w:r>
      <w:bookmarkStart w:id="0" w:name="_GoBack"/>
      <w:bookmarkEnd w:id="0"/>
    </w:p>
    <w:p w14:paraId="0E27A16A" w14:textId="21680A12" w:rsidR="00190D1B" w:rsidRDefault="00190D1B" w:rsidP="00BC44E3">
      <w:pPr>
        <w:widowControl/>
        <w:shd w:val="clear" w:color="auto" w:fill="FFFFFF"/>
        <w:spacing w:line="4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2F570E9C" w14:textId="77777777" w:rsidR="00190D1B" w:rsidRPr="00BC44E3" w:rsidRDefault="00190D1B" w:rsidP="00BC44E3">
      <w:pPr>
        <w:widowControl/>
        <w:shd w:val="clear" w:color="auto" w:fill="FFFFFF"/>
        <w:spacing w:line="4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2DA64A30" w14:textId="1906720A" w:rsidR="00A651EF" w:rsidRPr="00C3279C" w:rsidRDefault="00A651EF" w:rsidP="00A651EF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hAnsi="宋体" w:cs="宋体"/>
          <w:color w:val="666666"/>
          <w:kern w:val="0"/>
          <w:szCs w:val="21"/>
        </w:rPr>
      </w:pPr>
      <w:r w:rsidRPr="00C3279C">
        <w:rPr>
          <w:rFonts w:ascii="宋体" w:hAnsi="宋体" w:cs="宋体" w:hint="eastAsia"/>
          <w:color w:val="000000"/>
          <w:kern w:val="0"/>
          <w:szCs w:val="21"/>
        </w:rPr>
        <w:t xml:space="preserve">  </w:t>
      </w:r>
      <w:r w:rsidRPr="00A651EF">
        <w:rPr>
          <w:rFonts w:ascii="宋体" w:hAnsi="宋体" w:cs="宋体" w:hint="eastAsia"/>
          <w:color w:val="000000"/>
          <w:kern w:val="0"/>
          <w:szCs w:val="21"/>
        </w:rPr>
        <w:t>建信理财有限责任公司</w:t>
      </w:r>
    </w:p>
    <w:p w14:paraId="5F78CD48" w14:textId="1A20D318" w:rsidR="00A651EF" w:rsidRPr="00C3279C" w:rsidRDefault="004F5AB6" w:rsidP="00A651EF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2026</w:t>
      </w:r>
      <w:r w:rsidR="00A651EF" w:rsidRPr="00C3279C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3</w:t>
      </w:r>
      <w:r w:rsidR="00A651EF" w:rsidRPr="00C3279C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</w:rPr>
        <w:t>18</w:t>
      </w:r>
      <w:r w:rsidR="00A651EF" w:rsidRPr="00C3279C">
        <w:rPr>
          <w:rFonts w:ascii="宋体" w:hAnsi="宋体" w:cs="宋体" w:hint="eastAsia"/>
          <w:color w:val="000000"/>
          <w:kern w:val="0"/>
          <w:szCs w:val="21"/>
        </w:rPr>
        <w:t>日</w:t>
      </w:r>
    </w:p>
    <w:p w14:paraId="78CB2465" w14:textId="77777777" w:rsidR="00A651EF" w:rsidRPr="00A651EF" w:rsidRDefault="00A651EF" w:rsidP="00A651EF">
      <w:pPr>
        <w:widowControl/>
        <w:shd w:val="clear" w:color="auto" w:fill="FFFFFF"/>
        <w:spacing w:line="460" w:lineRule="atLeas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5BA9D48" w14:textId="77777777" w:rsidR="00A651EF" w:rsidRPr="00A651EF" w:rsidRDefault="00A651EF" w:rsidP="00A651EF">
      <w:pPr>
        <w:pStyle w:val="a7"/>
        <w:tabs>
          <w:tab w:val="left" w:pos="720"/>
        </w:tabs>
        <w:spacing w:after="0"/>
        <w:ind w:leftChars="0" w:left="0"/>
        <w:jc w:val="left"/>
        <w:rPr>
          <w:rFonts w:ascii="宋体" w:hAnsi="宋体"/>
          <w:b/>
          <w:kern w:val="0"/>
          <w:sz w:val="30"/>
          <w:szCs w:val="30"/>
          <w:lang w:val="en-US"/>
        </w:rPr>
      </w:pPr>
    </w:p>
    <w:sectPr w:rsidR="00A651EF" w:rsidRPr="00A65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1075E" w14:textId="77777777" w:rsidR="001D2198" w:rsidRDefault="001D2198" w:rsidP="00A651EF">
      <w:r>
        <w:separator/>
      </w:r>
    </w:p>
  </w:endnote>
  <w:endnote w:type="continuationSeparator" w:id="0">
    <w:p w14:paraId="566C742D" w14:textId="77777777" w:rsidR="001D2198" w:rsidRDefault="001D2198" w:rsidP="00A6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251FA" w14:textId="77777777" w:rsidR="001D2198" w:rsidRDefault="001D2198" w:rsidP="00A651EF">
      <w:r>
        <w:separator/>
      </w:r>
    </w:p>
  </w:footnote>
  <w:footnote w:type="continuationSeparator" w:id="0">
    <w:p w14:paraId="1DBF8597" w14:textId="77777777" w:rsidR="001D2198" w:rsidRDefault="001D2198" w:rsidP="00A65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9A"/>
    <w:rsid w:val="00010CBA"/>
    <w:rsid w:val="000336CE"/>
    <w:rsid w:val="000B5B85"/>
    <w:rsid w:val="00115FBF"/>
    <w:rsid w:val="001345B2"/>
    <w:rsid w:val="00162EA5"/>
    <w:rsid w:val="00190D1B"/>
    <w:rsid w:val="001D2198"/>
    <w:rsid w:val="0022149A"/>
    <w:rsid w:val="00255832"/>
    <w:rsid w:val="00274B79"/>
    <w:rsid w:val="0027633B"/>
    <w:rsid w:val="002A1B48"/>
    <w:rsid w:val="00315E37"/>
    <w:rsid w:val="00334C59"/>
    <w:rsid w:val="003369E7"/>
    <w:rsid w:val="003416D7"/>
    <w:rsid w:val="003629DA"/>
    <w:rsid w:val="00364AF6"/>
    <w:rsid w:val="003A6C2B"/>
    <w:rsid w:val="003E3039"/>
    <w:rsid w:val="00441E82"/>
    <w:rsid w:val="004F5AB6"/>
    <w:rsid w:val="005E5B84"/>
    <w:rsid w:val="006960E9"/>
    <w:rsid w:val="00702DF9"/>
    <w:rsid w:val="007C33E4"/>
    <w:rsid w:val="0080165B"/>
    <w:rsid w:val="00855930"/>
    <w:rsid w:val="008C35D6"/>
    <w:rsid w:val="008E3044"/>
    <w:rsid w:val="00932676"/>
    <w:rsid w:val="00955D7C"/>
    <w:rsid w:val="009C7FBA"/>
    <w:rsid w:val="009F0E63"/>
    <w:rsid w:val="009F5B27"/>
    <w:rsid w:val="00A22B26"/>
    <w:rsid w:val="00A651EF"/>
    <w:rsid w:val="00A76D30"/>
    <w:rsid w:val="00AC6529"/>
    <w:rsid w:val="00AF2B0B"/>
    <w:rsid w:val="00B44940"/>
    <w:rsid w:val="00B664FD"/>
    <w:rsid w:val="00B86863"/>
    <w:rsid w:val="00BC44E3"/>
    <w:rsid w:val="00BD0BDD"/>
    <w:rsid w:val="00C02AE6"/>
    <w:rsid w:val="00C46D16"/>
    <w:rsid w:val="00C66A75"/>
    <w:rsid w:val="00C66CEC"/>
    <w:rsid w:val="00C95C4E"/>
    <w:rsid w:val="00D06DD6"/>
    <w:rsid w:val="00D95138"/>
    <w:rsid w:val="00DC2CB5"/>
    <w:rsid w:val="00DD288B"/>
    <w:rsid w:val="00DE38B7"/>
    <w:rsid w:val="00EA18DF"/>
    <w:rsid w:val="00EB7C08"/>
    <w:rsid w:val="00EF0636"/>
    <w:rsid w:val="00F1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FB79F"/>
  <w15:chartTrackingRefBased/>
  <w15:docId w15:val="{67B95693-3E60-4A7B-A440-4F5607D0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1EF"/>
    <w:rPr>
      <w:sz w:val="18"/>
      <w:szCs w:val="18"/>
    </w:rPr>
  </w:style>
  <w:style w:type="paragraph" w:styleId="a7">
    <w:name w:val="Body Text Indent"/>
    <w:basedOn w:val="a"/>
    <w:link w:val="a8"/>
    <w:qFormat/>
    <w:rsid w:val="00A651EF"/>
    <w:pPr>
      <w:spacing w:after="120"/>
      <w:ind w:leftChars="200" w:left="420"/>
    </w:pPr>
    <w:rPr>
      <w:rFonts w:ascii="Times New Roman" w:hAnsi="Times New Roman"/>
      <w:szCs w:val="24"/>
      <w:lang w:val="zh-CN"/>
    </w:rPr>
  </w:style>
  <w:style w:type="character" w:customStyle="1" w:styleId="a8">
    <w:name w:val="正文文本缩进 字符"/>
    <w:basedOn w:val="a0"/>
    <w:link w:val="a7"/>
    <w:qFormat/>
    <w:rsid w:val="00A651EF"/>
    <w:rPr>
      <w:rFonts w:ascii="Times New Roman" w:eastAsia="宋体" w:hAnsi="Times New Roman" w:cs="Times New Roman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解婷</dc:creator>
  <cp:keywords/>
  <dc:description/>
  <cp:lastModifiedBy>陈文君</cp:lastModifiedBy>
  <cp:revision>17</cp:revision>
  <dcterms:created xsi:type="dcterms:W3CDTF">2022-01-21T03:06:00Z</dcterms:created>
  <dcterms:modified xsi:type="dcterms:W3CDTF">2026-03-18T03:34:00Z</dcterms:modified>
</cp:coreProperties>
</file>