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eastAsia="彩虹小标宋"/>
          <w:sz w:val="40"/>
          <w:szCs w:val="40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调整建信理财部分开放式产品交易限额</w:t>
      </w:r>
      <w:r>
        <w:rPr>
          <w:rFonts w:hint="eastAsia" w:ascii="彩虹小标宋" w:eastAsia="彩虹小标宋"/>
          <w:sz w:val="40"/>
          <w:szCs w:val="40"/>
        </w:rPr>
        <w:t>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为满足客户投资</w:t>
      </w:r>
      <w:r>
        <w:rPr>
          <w:rFonts w:hint="eastAsia" w:ascii="彩虹粗仿宋" w:eastAsia="彩虹粗仿宋"/>
          <w:sz w:val="32"/>
          <w:szCs w:val="32"/>
        </w:rPr>
        <w:t>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于2026年3月22日起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  <w:lang w:val="en-US" w:eastAsia="zh-CN"/>
        </w:rPr>
        <w:t>对部分开放式产品的单日申购金额及最高持有份额上</w:t>
      </w:r>
      <w:r>
        <w:rPr>
          <w:rFonts w:hint="eastAsia" w:ascii="彩虹粗仿宋" w:eastAsia="彩虹粗仿宋"/>
          <w:sz w:val="32"/>
          <w:szCs w:val="32"/>
        </w:rPr>
        <w:t>限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进行调整</w:t>
      </w:r>
      <w:r>
        <w:rPr>
          <w:rFonts w:hint="eastAsia" w:ascii="彩虹粗仿宋" w:eastAsia="彩虹粗仿宋"/>
          <w:sz w:val="32"/>
          <w:szCs w:val="32"/>
        </w:rPr>
        <w:t>，具体如下：</w:t>
      </w:r>
    </w:p>
    <w:tbl>
      <w:tblPr>
        <w:tblStyle w:val="8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2300"/>
        <w:gridCol w:w="1940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信息登记系统编号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调整前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建信理财天天利（龙钱宝）现金管理类产品1号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Z7000725000567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.在每个产品开放日的申购开放时间内，单个投资者单日申购金额不超过1万元。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.产品存续期内，单个投资者最高持有份额不超过1万份。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.在每个产品开放日的申购开放时间内，单个投资者单日申购金额不超过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万元。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.产品存续期内，单个投资者最高持有份额不超过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万份。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建信理财天天利（龙钱宝）现金管理类产品2号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Z7000725000571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建信理财天天利（龙钱宝）现金管理类产品3号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Z7000725000563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建信理财天天利（龙钱宝）现金管理类产品4号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Z7000725000575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建信理财天天利（龙钱宝）现金管理类产品5号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Z7000725000568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建信理财天天利（龙钱宝）现金管理类产品6号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Z7000725000572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建信理财天天利（龙钱宝）现金管理类产品7号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Z7000725000564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建信理财天天利（龙钱宝）现金管理类产品8号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Z7000725000576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建信理财天天利（龙钱宝）现金管理类产品9号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Z7000725000569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建信理财天天利（龙钱宝）现金管理类产品10号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Z7000725000573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default" w:ascii="彩虹粗仿宋" w:eastAsia="彩虹粗仿宋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</w:t>
      </w:r>
      <w:r>
        <w:rPr>
          <w:rFonts w:hint="eastAsia" w:ascii="彩虹粗仿宋" w:eastAsia="彩虹粗仿宋"/>
          <w:sz w:val="32"/>
          <w:szCs w:val="32"/>
          <w:lang w:eastAsia="zh-CN"/>
        </w:rPr>
        <w:t>，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请投资者做好资金安排。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18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6135D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7665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6541F6E"/>
    <w:rsid w:val="0987307F"/>
    <w:rsid w:val="098F08D1"/>
    <w:rsid w:val="0AE75506"/>
    <w:rsid w:val="0C93014F"/>
    <w:rsid w:val="0D2B4F84"/>
    <w:rsid w:val="11AA0B06"/>
    <w:rsid w:val="126D0AE3"/>
    <w:rsid w:val="12ED789B"/>
    <w:rsid w:val="1C9902E1"/>
    <w:rsid w:val="24072EE7"/>
    <w:rsid w:val="285E03C4"/>
    <w:rsid w:val="34FD0C24"/>
    <w:rsid w:val="390B3E87"/>
    <w:rsid w:val="391110CE"/>
    <w:rsid w:val="3B480E17"/>
    <w:rsid w:val="482B0E1F"/>
    <w:rsid w:val="4F595D1F"/>
    <w:rsid w:val="53725655"/>
    <w:rsid w:val="56007508"/>
    <w:rsid w:val="5A5C063B"/>
    <w:rsid w:val="5F8E026C"/>
    <w:rsid w:val="60C67A98"/>
    <w:rsid w:val="66414EE1"/>
    <w:rsid w:val="67AA4915"/>
    <w:rsid w:val="71716B9F"/>
    <w:rsid w:val="7181643D"/>
    <w:rsid w:val="73326FA2"/>
    <w:rsid w:val="78037750"/>
    <w:rsid w:val="78666EC3"/>
    <w:rsid w:val="7872623E"/>
    <w:rsid w:val="7A755D6D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25</TotalTime>
  <ScaleCrop>false</ScaleCrop>
  <LinksUpToDate>false</LinksUpToDate>
  <CharactersWithSpaces>363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2026-03-17T09:58:21Z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0C465FDEA8794D3D8556212482317EFD_13</vt:lpwstr>
  </property>
</Properties>
</file>