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465C1" w14:textId="77777777" w:rsidR="00FB1ED3" w:rsidRDefault="004F2D78">
      <w:pPr>
        <w:jc w:val="center"/>
        <w:rPr>
          <w:rFonts w:ascii="彩虹小标宋" w:eastAsia="彩虹小标宋"/>
          <w:sz w:val="44"/>
          <w:szCs w:val="44"/>
        </w:rPr>
      </w:pPr>
      <w:r>
        <w:rPr>
          <w:rFonts w:ascii="彩虹小标宋" w:eastAsia="彩虹小标宋" w:hint="eastAsia"/>
          <w:sz w:val="44"/>
          <w:szCs w:val="44"/>
        </w:rPr>
        <w:t>关于调整建信理财</w:t>
      </w:r>
      <w:r>
        <w:rPr>
          <w:rFonts w:ascii="彩虹小标宋" w:eastAsia="彩虹小标宋" w:hint="eastAsia"/>
          <w:sz w:val="44"/>
          <w:szCs w:val="44"/>
        </w:rPr>
        <w:t>部分</w:t>
      </w:r>
      <w:r>
        <w:rPr>
          <w:rFonts w:ascii="彩虹小标宋" w:eastAsia="彩虹小标宋"/>
          <w:sz w:val="44"/>
          <w:szCs w:val="44"/>
        </w:rPr>
        <w:t>产品</w:t>
      </w:r>
      <w:r>
        <w:rPr>
          <w:rFonts w:ascii="彩虹小标宋" w:eastAsia="彩虹小标宋" w:hint="eastAsia"/>
          <w:sz w:val="44"/>
          <w:szCs w:val="44"/>
        </w:rPr>
        <w:t>持有份额限制的公告</w:t>
      </w:r>
    </w:p>
    <w:p w14:paraId="13C044D4" w14:textId="77777777" w:rsidR="00FB1ED3" w:rsidRDefault="00FB1ED3">
      <w:pPr>
        <w:spacing w:line="560" w:lineRule="exact"/>
        <w:rPr>
          <w:rFonts w:ascii="彩虹粗仿宋" w:eastAsia="彩虹粗仿宋"/>
          <w:sz w:val="32"/>
          <w:szCs w:val="32"/>
        </w:rPr>
      </w:pPr>
    </w:p>
    <w:p w14:paraId="521D36D5" w14:textId="77777777" w:rsidR="00FB1ED3" w:rsidRDefault="004F2D78">
      <w:pPr>
        <w:spacing w:line="560" w:lineRule="exact"/>
        <w:rPr>
          <w:rFonts w:ascii="彩虹粗仿宋" w:eastAsia="彩虹粗仿宋"/>
          <w:sz w:val="32"/>
          <w:szCs w:val="32"/>
        </w:rPr>
      </w:pPr>
      <w:r>
        <w:rPr>
          <w:rFonts w:ascii="彩虹粗仿宋" w:eastAsia="彩虹粗仿宋" w:hint="eastAsia"/>
          <w:sz w:val="32"/>
          <w:szCs w:val="32"/>
        </w:rPr>
        <w:t>尊敬的投资者：</w:t>
      </w:r>
    </w:p>
    <w:p w14:paraId="01F039D5" w14:textId="77777777" w:rsidR="00FB1ED3" w:rsidRDefault="004F2D78">
      <w:pPr>
        <w:spacing w:afterLines="100" w:after="312" w:line="560" w:lineRule="exact"/>
        <w:ind w:firstLineChars="200" w:firstLine="640"/>
        <w:rPr>
          <w:rFonts w:ascii="彩虹粗仿宋" w:eastAsia="彩虹粗仿宋"/>
          <w:sz w:val="32"/>
          <w:szCs w:val="32"/>
        </w:rPr>
      </w:pPr>
      <w:r>
        <w:rPr>
          <w:rFonts w:ascii="彩虹粗仿宋" w:eastAsia="彩虹粗仿宋" w:hint="eastAsia"/>
          <w:sz w:val="32"/>
          <w:szCs w:val="32"/>
        </w:rPr>
        <w:t>为更好地提供理财服务，建信理财有限责任公司拟调整部分理财产品的单客持有份额限制，具体内容如下：</w:t>
      </w:r>
    </w:p>
    <w:tbl>
      <w:tblPr>
        <w:tblW w:w="8199" w:type="dxa"/>
        <w:jc w:val="center"/>
        <w:tblBorders>
          <w:top w:val="thinThickSmallGap" w:sz="24" w:space="0" w:color="auto"/>
          <w:bottom w:val="thinThickSmallGap" w:sz="2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3"/>
        <w:gridCol w:w="2443"/>
        <w:gridCol w:w="2773"/>
      </w:tblGrid>
      <w:tr w:rsidR="00FB1ED3" w14:paraId="6CD4123F" w14:textId="77777777">
        <w:trPr>
          <w:trHeight w:val="870"/>
          <w:jc w:val="center"/>
        </w:trPr>
        <w:tc>
          <w:tcPr>
            <w:tcW w:w="2983" w:type="dxa"/>
            <w:vAlign w:val="center"/>
          </w:tcPr>
          <w:p w14:paraId="4C292935" w14:textId="77777777" w:rsidR="00FB1ED3" w:rsidRPr="00ED3E31" w:rsidRDefault="004F2D78">
            <w:pPr>
              <w:pStyle w:val="ab"/>
              <w:snapToGrid w:val="0"/>
              <w:jc w:val="center"/>
              <w:rPr>
                <w:rFonts w:ascii="彩虹小标宋" w:eastAsia="彩虹小标宋" w:hAnsi="彩虹小标宋" w:cs="彩虹小标宋"/>
                <w:sz w:val="21"/>
                <w:szCs w:val="21"/>
              </w:rPr>
            </w:pPr>
            <w:r w:rsidRPr="00ED3E31">
              <w:rPr>
                <w:rStyle w:val="af"/>
                <w:rFonts w:ascii="彩虹小标宋" w:eastAsia="彩虹小标宋" w:hAnsi="彩虹小标宋" w:cs="彩虹小标宋" w:hint="eastAsia"/>
                <w:b w:val="0"/>
                <w:sz w:val="21"/>
                <w:szCs w:val="21"/>
              </w:rPr>
              <w:t>产品名称</w:t>
            </w:r>
          </w:p>
        </w:tc>
        <w:tc>
          <w:tcPr>
            <w:tcW w:w="2443" w:type="dxa"/>
            <w:vAlign w:val="center"/>
          </w:tcPr>
          <w:p w14:paraId="71D989C9" w14:textId="77777777" w:rsidR="00FB1ED3" w:rsidRPr="00ED3E31" w:rsidRDefault="004F2D78">
            <w:pPr>
              <w:pStyle w:val="ab"/>
              <w:snapToGrid w:val="0"/>
              <w:spacing w:before="0" w:beforeAutospacing="0" w:after="0" w:afterAutospacing="0"/>
              <w:jc w:val="center"/>
              <w:rPr>
                <w:rFonts w:ascii="彩虹小标宋" w:eastAsia="彩虹小标宋" w:hAnsi="彩虹小标宋" w:cs="彩虹小标宋"/>
                <w:sz w:val="21"/>
                <w:szCs w:val="21"/>
              </w:rPr>
            </w:pPr>
            <w:r w:rsidRPr="00ED3E31">
              <w:rPr>
                <w:rFonts w:ascii="彩虹小标宋" w:eastAsia="彩虹小标宋" w:hAnsi="彩虹小标宋" w:cs="彩虹小标宋" w:hint="eastAsia"/>
                <w:sz w:val="21"/>
                <w:szCs w:val="21"/>
              </w:rPr>
              <w:t>全国银行业理财信息</w:t>
            </w:r>
          </w:p>
          <w:p w14:paraId="666BCA7F" w14:textId="77777777" w:rsidR="00FB1ED3" w:rsidRPr="00ED3E31" w:rsidRDefault="004F2D78">
            <w:pPr>
              <w:pStyle w:val="ab"/>
              <w:snapToGrid w:val="0"/>
              <w:spacing w:before="0" w:beforeAutospacing="0" w:after="0" w:afterAutospacing="0"/>
              <w:jc w:val="center"/>
              <w:rPr>
                <w:rFonts w:ascii="彩虹小标宋" w:eastAsia="彩虹小标宋" w:hAnsi="彩虹小标宋" w:cs="彩虹小标宋"/>
                <w:sz w:val="21"/>
                <w:szCs w:val="21"/>
              </w:rPr>
            </w:pPr>
            <w:r w:rsidRPr="00ED3E31">
              <w:rPr>
                <w:rFonts w:ascii="彩虹小标宋" w:eastAsia="彩虹小标宋" w:hAnsi="彩虹小标宋" w:cs="彩虹小标宋" w:hint="eastAsia"/>
                <w:sz w:val="21"/>
                <w:szCs w:val="21"/>
              </w:rPr>
              <w:t>登记系统编码</w:t>
            </w:r>
          </w:p>
        </w:tc>
        <w:tc>
          <w:tcPr>
            <w:tcW w:w="2773" w:type="dxa"/>
            <w:vAlign w:val="center"/>
          </w:tcPr>
          <w:p w14:paraId="6710239B" w14:textId="77777777" w:rsidR="00FB1ED3" w:rsidRPr="00ED3E31" w:rsidRDefault="004F2D78">
            <w:pPr>
              <w:pStyle w:val="ab"/>
              <w:snapToGrid w:val="0"/>
              <w:spacing w:before="0" w:beforeAutospacing="0" w:after="0" w:afterAutospacing="0"/>
              <w:jc w:val="center"/>
              <w:rPr>
                <w:rFonts w:ascii="彩虹小标宋" w:eastAsia="彩虹小标宋" w:hAnsi="彩虹小标宋" w:cs="彩虹小标宋"/>
                <w:sz w:val="21"/>
                <w:szCs w:val="21"/>
              </w:rPr>
            </w:pPr>
            <w:r w:rsidRPr="00ED3E31">
              <w:rPr>
                <w:rFonts w:ascii="彩虹小标宋" w:eastAsia="彩虹小标宋" w:hAnsi="彩虹小标宋" w:cs="彩虹小标宋" w:hint="eastAsia"/>
                <w:sz w:val="21"/>
                <w:szCs w:val="21"/>
              </w:rPr>
              <w:t>调整内容</w:t>
            </w:r>
          </w:p>
        </w:tc>
      </w:tr>
      <w:tr w:rsidR="00FB1ED3" w14:paraId="762C9BF2" w14:textId="77777777">
        <w:trPr>
          <w:trHeight w:val="1134"/>
          <w:jc w:val="center"/>
        </w:trPr>
        <w:tc>
          <w:tcPr>
            <w:tcW w:w="2983" w:type="dxa"/>
            <w:vAlign w:val="center"/>
          </w:tcPr>
          <w:p w14:paraId="740F367B" w14:textId="77777777" w:rsidR="00FB1ED3" w:rsidRPr="00ED3E31" w:rsidRDefault="004F2D78">
            <w:pPr>
              <w:widowControl/>
              <w:spacing w:line="240" w:lineRule="exact"/>
              <w:jc w:val="center"/>
              <w:rPr>
                <w:rFonts w:ascii="彩虹小标宋" w:eastAsia="彩虹小标宋" w:hAnsi="彩虹小标宋" w:cs="彩虹小标宋"/>
                <w:szCs w:val="21"/>
              </w:rPr>
            </w:pPr>
            <w:r w:rsidRPr="00ED3E31">
              <w:rPr>
                <w:rFonts w:ascii="彩虹小标宋" w:eastAsia="彩虹小标宋" w:hAnsi="彩虹小标宋" w:cs="彩虹小标宋" w:hint="eastAsia"/>
                <w:color w:val="000000"/>
                <w:kern w:val="0"/>
                <w:szCs w:val="21"/>
                <w:lang w:bidi="ar"/>
              </w:rPr>
              <w:t>建信理财嘉鑫（稳利）固收类按日开放式产品第</w:t>
            </w:r>
            <w:r w:rsidRPr="00ED3E31">
              <w:rPr>
                <w:rFonts w:ascii="彩虹小标宋" w:eastAsia="彩虹小标宋" w:hAnsi="彩虹小标宋" w:cs="彩虹小标宋" w:hint="eastAsia"/>
                <w:color w:val="000000"/>
                <w:kern w:val="0"/>
                <w:szCs w:val="21"/>
                <w:lang w:bidi="ar"/>
              </w:rPr>
              <w:t>28</w:t>
            </w:r>
            <w:r w:rsidRPr="00ED3E31">
              <w:rPr>
                <w:rFonts w:ascii="彩虹小标宋" w:eastAsia="彩虹小标宋" w:hAnsi="彩虹小标宋" w:cs="彩虹小标宋" w:hint="eastAsia"/>
                <w:color w:val="000000"/>
                <w:kern w:val="0"/>
                <w:szCs w:val="21"/>
                <w:lang w:bidi="ar"/>
              </w:rPr>
              <w:t>期</w:t>
            </w:r>
          </w:p>
        </w:tc>
        <w:tc>
          <w:tcPr>
            <w:tcW w:w="2443" w:type="dxa"/>
            <w:vAlign w:val="center"/>
          </w:tcPr>
          <w:p w14:paraId="4DEEA817" w14:textId="77777777" w:rsidR="00FB1ED3" w:rsidRPr="00ED3E31" w:rsidRDefault="004F2D78">
            <w:pPr>
              <w:widowControl/>
              <w:spacing w:line="240" w:lineRule="exact"/>
              <w:jc w:val="center"/>
              <w:rPr>
                <w:rFonts w:ascii="彩虹小标宋" w:eastAsia="彩虹小标宋" w:hAnsi="彩虹小标宋" w:cs="彩虹小标宋"/>
                <w:szCs w:val="21"/>
              </w:rPr>
            </w:pPr>
            <w:r w:rsidRPr="00ED3E31">
              <w:rPr>
                <w:rFonts w:ascii="彩虹小标宋" w:eastAsia="彩虹小标宋" w:hAnsi="彩虹小标宋" w:cs="彩虹小标宋" w:hint="eastAsia"/>
                <w:color w:val="000000"/>
                <w:kern w:val="0"/>
                <w:szCs w:val="21"/>
                <w:lang w:bidi="ar"/>
              </w:rPr>
              <w:t>Z7000725000592</w:t>
            </w:r>
          </w:p>
        </w:tc>
        <w:tc>
          <w:tcPr>
            <w:tcW w:w="2773" w:type="dxa"/>
            <w:vMerge w:val="restart"/>
            <w:tcMar>
              <w:top w:w="0" w:type="dxa"/>
              <w:left w:w="108" w:type="dxa"/>
              <w:bottom w:w="0" w:type="dxa"/>
              <w:right w:w="108" w:type="dxa"/>
            </w:tcMar>
            <w:vAlign w:val="center"/>
          </w:tcPr>
          <w:p w14:paraId="3DCB46E5" w14:textId="2BABFEBA" w:rsidR="00FB1ED3" w:rsidRPr="00ED3E31" w:rsidRDefault="004F2D78" w:rsidP="00ED3E31">
            <w:pPr>
              <w:pStyle w:val="ab"/>
              <w:snapToGrid w:val="0"/>
              <w:spacing w:before="0" w:beforeAutospacing="0" w:after="0" w:afterAutospacing="0"/>
              <w:jc w:val="center"/>
              <w:rPr>
                <w:rFonts w:ascii="彩虹小标宋" w:eastAsia="彩虹小标宋" w:hAnsi="彩虹小标宋" w:cs="彩虹小标宋"/>
                <w:sz w:val="21"/>
                <w:szCs w:val="21"/>
              </w:rPr>
            </w:pPr>
            <w:r w:rsidRPr="00ED3E31">
              <w:rPr>
                <w:rFonts w:ascii="彩虹小标宋" w:eastAsia="彩虹小标宋" w:hAnsi="彩虹小标宋" w:cs="彩虹小标宋" w:hint="eastAsia"/>
                <w:bCs/>
                <w:sz w:val="21"/>
                <w:szCs w:val="21"/>
              </w:rPr>
              <w:t>202</w:t>
            </w:r>
            <w:r w:rsidRPr="00ED3E31">
              <w:rPr>
                <w:rFonts w:ascii="彩虹小标宋" w:eastAsia="彩虹小标宋" w:hAnsi="彩虹小标宋" w:cs="彩虹小标宋" w:hint="eastAsia"/>
                <w:bCs/>
                <w:sz w:val="21"/>
                <w:szCs w:val="21"/>
              </w:rPr>
              <w:t>6</w:t>
            </w:r>
            <w:r w:rsidRPr="00ED3E31">
              <w:rPr>
                <w:rFonts w:ascii="彩虹小标宋" w:eastAsia="彩虹小标宋" w:hAnsi="彩虹小标宋" w:cs="彩虹小标宋" w:hint="eastAsia"/>
                <w:bCs/>
                <w:sz w:val="21"/>
                <w:szCs w:val="21"/>
              </w:rPr>
              <w:t>年</w:t>
            </w:r>
            <w:r w:rsidRPr="00ED3E31">
              <w:rPr>
                <w:rFonts w:ascii="彩虹小标宋" w:eastAsia="彩虹小标宋" w:hAnsi="彩虹小标宋" w:cs="彩虹小标宋" w:hint="eastAsia"/>
                <w:bCs/>
                <w:sz w:val="21"/>
                <w:szCs w:val="21"/>
              </w:rPr>
              <w:t>4</w:t>
            </w:r>
            <w:r w:rsidRPr="00ED3E31">
              <w:rPr>
                <w:rFonts w:ascii="彩虹小标宋" w:eastAsia="彩虹小标宋" w:hAnsi="彩虹小标宋" w:cs="彩虹小标宋" w:hint="eastAsia"/>
                <w:bCs/>
                <w:sz w:val="21"/>
                <w:szCs w:val="21"/>
              </w:rPr>
              <w:t>月</w:t>
            </w:r>
            <w:r w:rsidRPr="00ED3E31">
              <w:rPr>
                <w:rFonts w:ascii="彩虹小标宋" w:eastAsia="彩虹小标宋" w:hAnsi="彩虹小标宋" w:cs="彩虹小标宋" w:hint="eastAsia"/>
                <w:bCs/>
                <w:sz w:val="21"/>
                <w:szCs w:val="21"/>
              </w:rPr>
              <w:t>7</w:t>
            </w:r>
            <w:r w:rsidRPr="00ED3E31">
              <w:rPr>
                <w:rFonts w:ascii="彩虹小标宋" w:eastAsia="彩虹小标宋" w:hAnsi="彩虹小标宋" w:cs="彩虹小标宋" w:hint="eastAsia"/>
                <w:bCs/>
                <w:sz w:val="21"/>
                <w:szCs w:val="21"/>
              </w:rPr>
              <w:t>日</w:t>
            </w:r>
            <w:r w:rsidR="00ED3E31">
              <w:rPr>
                <w:rFonts w:ascii="彩虹小标宋" w:eastAsia="彩虹小标宋" w:hAnsi="彩虹小标宋" w:cs="彩虹小标宋" w:hint="eastAsia"/>
                <w:bCs/>
                <w:sz w:val="21"/>
                <w:szCs w:val="21"/>
              </w:rPr>
              <w:t>（含）起</w:t>
            </w:r>
            <w:r w:rsidRPr="00ED3E31">
              <w:rPr>
                <w:rFonts w:ascii="彩虹小标宋" w:eastAsia="彩虹小标宋" w:hAnsi="彩虹小标宋" w:cs="彩虹小标宋" w:hint="eastAsia"/>
                <w:bCs/>
                <w:sz w:val="21"/>
                <w:szCs w:val="21"/>
              </w:rPr>
              <w:t>取消</w:t>
            </w:r>
            <w:r w:rsidRPr="00ED3E31">
              <w:rPr>
                <w:rFonts w:ascii="彩虹小标宋" w:eastAsia="彩虹小标宋" w:hAnsi="彩虹小标宋" w:cs="彩虹小标宋" w:hint="eastAsia"/>
                <w:bCs/>
                <w:sz w:val="21"/>
                <w:szCs w:val="21"/>
              </w:rPr>
              <w:t>单个机构投资者最高持有份额</w:t>
            </w:r>
            <w:r w:rsidRPr="00ED3E31">
              <w:rPr>
                <w:rFonts w:ascii="彩虹小标宋" w:eastAsia="彩虹小标宋" w:hAnsi="彩虹小标宋" w:cs="彩虹小标宋" w:hint="eastAsia"/>
                <w:bCs/>
                <w:sz w:val="21"/>
                <w:szCs w:val="21"/>
              </w:rPr>
              <w:t>限制</w:t>
            </w:r>
            <w:r w:rsidRPr="00ED3E31">
              <w:rPr>
                <w:rFonts w:ascii="彩虹小标宋" w:eastAsia="彩虹小标宋" w:hAnsi="彩虹小标宋" w:cs="彩虹小标宋" w:hint="eastAsia"/>
                <w:bCs/>
                <w:sz w:val="21"/>
                <w:szCs w:val="21"/>
              </w:rPr>
              <w:t>，</w:t>
            </w:r>
            <w:r w:rsidRPr="00ED3E31">
              <w:rPr>
                <w:rFonts w:ascii="彩虹小标宋" w:eastAsia="彩虹小标宋" w:hAnsi="彩虹小标宋" w:cs="彩虹小标宋" w:hint="eastAsia"/>
                <w:bCs/>
                <w:sz w:val="21"/>
                <w:szCs w:val="21"/>
              </w:rPr>
              <w:t>202</w:t>
            </w:r>
            <w:r w:rsidRPr="00ED3E31">
              <w:rPr>
                <w:rFonts w:ascii="彩虹小标宋" w:eastAsia="彩虹小标宋" w:hAnsi="彩虹小标宋" w:cs="彩虹小标宋" w:hint="eastAsia"/>
                <w:bCs/>
                <w:sz w:val="21"/>
                <w:szCs w:val="21"/>
              </w:rPr>
              <w:t>6</w:t>
            </w:r>
            <w:r w:rsidRPr="00ED3E31">
              <w:rPr>
                <w:rFonts w:ascii="彩虹小标宋" w:eastAsia="彩虹小标宋" w:hAnsi="彩虹小标宋" w:cs="彩虹小标宋" w:hint="eastAsia"/>
                <w:bCs/>
                <w:sz w:val="21"/>
                <w:szCs w:val="21"/>
              </w:rPr>
              <w:t>年</w:t>
            </w:r>
            <w:r w:rsidRPr="00ED3E31">
              <w:rPr>
                <w:rFonts w:ascii="彩虹小标宋" w:eastAsia="彩虹小标宋" w:hAnsi="彩虹小标宋" w:cs="彩虹小标宋" w:hint="eastAsia"/>
                <w:bCs/>
                <w:sz w:val="21"/>
                <w:szCs w:val="21"/>
              </w:rPr>
              <w:t>4</w:t>
            </w:r>
            <w:r w:rsidRPr="00ED3E31">
              <w:rPr>
                <w:rFonts w:ascii="彩虹小标宋" w:eastAsia="彩虹小标宋" w:hAnsi="彩虹小标宋" w:cs="彩虹小标宋" w:hint="eastAsia"/>
                <w:bCs/>
                <w:sz w:val="21"/>
                <w:szCs w:val="21"/>
              </w:rPr>
              <w:t>月</w:t>
            </w:r>
            <w:r w:rsidR="00ED3E31" w:rsidRPr="00ED3E31">
              <w:rPr>
                <w:rFonts w:ascii="彩虹小标宋" w:eastAsia="彩虹小标宋" w:hAnsi="彩虹小标宋" w:cs="彩虹小标宋"/>
                <w:bCs/>
                <w:sz w:val="21"/>
                <w:szCs w:val="21"/>
              </w:rPr>
              <w:t>10</w:t>
            </w:r>
            <w:r w:rsidRPr="00ED3E31">
              <w:rPr>
                <w:rFonts w:ascii="彩虹小标宋" w:eastAsia="彩虹小标宋" w:hAnsi="彩虹小标宋" w:cs="彩虹小标宋" w:hint="eastAsia"/>
                <w:bCs/>
                <w:sz w:val="21"/>
                <w:szCs w:val="21"/>
              </w:rPr>
              <w:t>日</w:t>
            </w:r>
            <w:r w:rsidR="00ED3E31" w:rsidRPr="00ED3E31">
              <w:rPr>
                <w:rFonts w:ascii="彩虹小标宋" w:eastAsia="彩虹小标宋" w:hAnsi="彩虹小标宋" w:cs="彩虹小标宋" w:hint="eastAsia"/>
                <w:bCs/>
                <w:sz w:val="21"/>
                <w:szCs w:val="21"/>
              </w:rPr>
              <w:t>（含）起</w:t>
            </w:r>
            <w:r w:rsidRPr="00ED3E31">
              <w:rPr>
                <w:rFonts w:ascii="彩虹小标宋" w:eastAsia="彩虹小标宋" w:hAnsi="彩虹小标宋" w:cs="彩虹小标宋" w:hint="eastAsia"/>
                <w:bCs/>
                <w:sz w:val="21"/>
                <w:szCs w:val="21"/>
              </w:rPr>
              <w:t>恢复为</w:t>
            </w:r>
            <w:r w:rsidR="00ED3E31" w:rsidRPr="00ED3E31">
              <w:rPr>
                <w:rFonts w:ascii="彩虹小标宋" w:eastAsia="彩虹小标宋" w:hAnsi="彩虹小标宋" w:cs="彩虹小标宋" w:hint="eastAsia"/>
                <w:bCs/>
                <w:sz w:val="21"/>
                <w:szCs w:val="21"/>
              </w:rPr>
              <w:t>单个机构投资者最高持有份额不超过</w:t>
            </w:r>
            <w:r w:rsidRPr="00ED3E31">
              <w:rPr>
                <w:rFonts w:ascii="彩虹小标宋" w:eastAsia="彩虹小标宋" w:hAnsi="彩虹小标宋" w:cs="彩虹小标宋" w:hint="eastAsia"/>
                <w:bCs/>
                <w:sz w:val="21"/>
                <w:szCs w:val="21"/>
              </w:rPr>
              <w:t>5000</w:t>
            </w:r>
            <w:r w:rsidRPr="00ED3E31">
              <w:rPr>
                <w:rFonts w:ascii="彩虹小标宋" w:eastAsia="彩虹小标宋" w:hAnsi="彩虹小标宋" w:cs="彩虹小标宋" w:hint="eastAsia"/>
                <w:bCs/>
                <w:sz w:val="21"/>
                <w:szCs w:val="21"/>
              </w:rPr>
              <w:t>万份</w:t>
            </w:r>
            <w:r w:rsidR="00ED3E31" w:rsidRPr="00ED3E31">
              <w:rPr>
                <w:rFonts w:ascii="彩虹小标宋" w:eastAsia="彩虹小标宋" w:hAnsi="彩虹小标宋" w:cs="彩虹小标宋" w:hint="eastAsia"/>
                <w:bCs/>
                <w:sz w:val="21"/>
                <w:szCs w:val="21"/>
              </w:rPr>
              <w:t>。</w:t>
            </w:r>
          </w:p>
        </w:tc>
      </w:tr>
      <w:tr w:rsidR="00FB1ED3" w14:paraId="4B94EA9C" w14:textId="77777777">
        <w:trPr>
          <w:trHeight w:val="1134"/>
          <w:jc w:val="center"/>
        </w:trPr>
        <w:tc>
          <w:tcPr>
            <w:tcW w:w="2983" w:type="dxa"/>
            <w:vAlign w:val="center"/>
          </w:tcPr>
          <w:p w14:paraId="2060AF6B" w14:textId="77777777" w:rsidR="00FB1ED3" w:rsidRPr="004F2D78" w:rsidRDefault="004F2D78">
            <w:pPr>
              <w:widowControl/>
              <w:spacing w:line="240" w:lineRule="exact"/>
              <w:jc w:val="center"/>
              <w:rPr>
                <w:rFonts w:ascii="彩虹小标宋" w:eastAsia="彩虹小标宋" w:hAnsi="彩虹小标宋" w:cs="彩虹小标宋"/>
                <w:color w:val="000000"/>
                <w:kern w:val="0"/>
                <w:szCs w:val="21"/>
                <w:lang w:bidi="ar"/>
              </w:rPr>
            </w:pPr>
            <w:r w:rsidRPr="004F2D78">
              <w:rPr>
                <w:rFonts w:ascii="彩虹小标宋" w:eastAsia="彩虹小标宋" w:hAnsi="彩虹小标宋" w:cs="彩虹小标宋" w:hint="eastAsia"/>
                <w:color w:val="000000"/>
                <w:kern w:val="0"/>
                <w:szCs w:val="21"/>
                <w:lang w:bidi="ar"/>
              </w:rPr>
              <w:t>建信理财嘉鑫（稳利）固收类按日开放式产品第</w:t>
            </w:r>
            <w:r w:rsidRPr="004F2D78">
              <w:rPr>
                <w:rFonts w:ascii="彩虹小标宋" w:eastAsia="彩虹小标宋" w:hAnsi="彩虹小标宋" w:cs="彩虹小标宋" w:hint="eastAsia"/>
                <w:color w:val="000000"/>
                <w:kern w:val="0"/>
                <w:szCs w:val="21"/>
                <w:lang w:bidi="ar"/>
              </w:rPr>
              <w:t>30</w:t>
            </w:r>
            <w:r w:rsidRPr="004F2D78">
              <w:rPr>
                <w:rFonts w:ascii="彩虹小标宋" w:eastAsia="彩虹小标宋" w:hAnsi="彩虹小标宋" w:cs="彩虹小标宋" w:hint="eastAsia"/>
                <w:color w:val="000000"/>
                <w:kern w:val="0"/>
                <w:szCs w:val="21"/>
                <w:lang w:bidi="ar"/>
              </w:rPr>
              <w:t>期</w:t>
            </w:r>
          </w:p>
        </w:tc>
        <w:tc>
          <w:tcPr>
            <w:tcW w:w="2443" w:type="dxa"/>
            <w:vAlign w:val="center"/>
          </w:tcPr>
          <w:p w14:paraId="06395869" w14:textId="77777777" w:rsidR="00FB1ED3" w:rsidRPr="004F2D78" w:rsidRDefault="004F2D78">
            <w:pPr>
              <w:widowControl/>
              <w:spacing w:line="240" w:lineRule="exact"/>
              <w:jc w:val="center"/>
              <w:rPr>
                <w:rFonts w:ascii="彩虹小标宋" w:eastAsia="彩虹小标宋" w:hAnsi="彩虹小标宋" w:cs="彩虹小标宋"/>
                <w:color w:val="000000"/>
                <w:kern w:val="0"/>
                <w:szCs w:val="21"/>
                <w:lang w:bidi="ar"/>
              </w:rPr>
            </w:pPr>
            <w:r w:rsidRPr="004F2D78">
              <w:rPr>
                <w:rFonts w:ascii="彩虹小标宋" w:eastAsia="彩虹小标宋" w:hAnsi="彩虹小标宋" w:cs="彩虹小标宋" w:hint="eastAsia"/>
                <w:color w:val="000000"/>
                <w:kern w:val="0"/>
                <w:szCs w:val="21"/>
                <w:lang w:bidi="ar"/>
              </w:rPr>
              <w:t>Z7000725000589</w:t>
            </w:r>
          </w:p>
        </w:tc>
        <w:tc>
          <w:tcPr>
            <w:tcW w:w="2773" w:type="dxa"/>
            <w:vMerge/>
            <w:tcMar>
              <w:top w:w="0" w:type="dxa"/>
              <w:left w:w="108" w:type="dxa"/>
              <w:bottom w:w="0" w:type="dxa"/>
              <w:right w:w="108" w:type="dxa"/>
            </w:tcMar>
            <w:vAlign w:val="center"/>
          </w:tcPr>
          <w:p w14:paraId="1185B7D1" w14:textId="77777777" w:rsidR="00FB1ED3" w:rsidRDefault="00FB1ED3">
            <w:pPr>
              <w:ind w:leftChars="-52" w:left="37" w:hangingChars="61" w:hanging="146"/>
              <w:rPr>
                <w:rFonts w:ascii="彩虹小标宋" w:eastAsia="彩虹小标宋" w:hAnsi="彩虹小标宋" w:cs="彩虹小标宋"/>
                <w:sz w:val="24"/>
                <w:szCs w:val="24"/>
              </w:rPr>
            </w:pPr>
          </w:p>
        </w:tc>
      </w:tr>
    </w:tbl>
    <w:p w14:paraId="326190DD" w14:textId="77777777" w:rsidR="00FB1ED3" w:rsidRDefault="004F2D78">
      <w:pPr>
        <w:spacing w:beforeLines="100" w:before="312"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建信理财有限责任公司将本着勤勉尽职的原则持续为您提供专业化理财服务。</w:t>
      </w:r>
    </w:p>
    <w:p w14:paraId="50DEDD2D" w14:textId="77777777" w:rsidR="00FB1ED3" w:rsidRDefault="00FB1ED3">
      <w:pPr>
        <w:spacing w:line="560" w:lineRule="exact"/>
        <w:ind w:firstLineChars="200" w:firstLine="640"/>
        <w:rPr>
          <w:rFonts w:ascii="彩虹粗仿宋" w:eastAsia="彩虹粗仿宋"/>
          <w:sz w:val="32"/>
          <w:szCs w:val="32"/>
        </w:rPr>
      </w:pPr>
    </w:p>
    <w:p w14:paraId="728C96B6" w14:textId="77777777" w:rsidR="00FB1ED3" w:rsidRDefault="004F2D78">
      <w:pPr>
        <w:spacing w:line="560" w:lineRule="exact"/>
        <w:ind w:firstLineChars="200" w:firstLine="640"/>
        <w:rPr>
          <w:rFonts w:ascii="彩虹粗仿宋" w:eastAsia="彩虹粗仿宋"/>
          <w:sz w:val="32"/>
          <w:szCs w:val="32"/>
        </w:rPr>
      </w:pPr>
      <w:r>
        <w:rPr>
          <w:rFonts w:ascii="彩虹粗仿宋" w:eastAsia="彩虹粗仿宋" w:hint="eastAsia"/>
          <w:sz w:val="32"/>
          <w:szCs w:val="32"/>
        </w:rPr>
        <w:t>特此公告。</w:t>
      </w:r>
      <w:bookmarkStart w:id="0" w:name="_GoBack"/>
      <w:bookmarkEnd w:id="0"/>
    </w:p>
    <w:p w14:paraId="167EC60C" w14:textId="77777777" w:rsidR="00FB1ED3" w:rsidRDefault="00FB1ED3">
      <w:pPr>
        <w:spacing w:line="560" w:lineRule="exact"/>
        <w:ind w:firstLineChars="200" w:firstLine="640"/>
        <w:rPr>
          <w:rFonts w:ascii="彩虹粗仿宋" w:eastAsia="彩虹粗仿宋"/>
          <w:sz w:val="32"/>
          <w:szCs w:val="32"/>
        </w:rPr>
      </w:pPr>
    </w:p>
    <w:p w14:paraId="18806CA4" w14:textId="77777777" w:rsidR="00FB1ED3" w:rsidRDefault="00FB1ED3">
      <w:pPr>
        <w:spacing w:line="560" w:lineRule="exact"/>
        <w:ind w:firstLineChars="200" w:firstLine="640"/>
        <w:rPr>
          <w:rFonts w:ascii="彩虹粗仿宋" w:eastAsia="彩虹粗仿宋"/>
          <w:sz w:val="32"/>
          <w:szCs w:val="32"/>
        </w:rPr>
      </w:pPr>
    </w:p>
    <w:p w14:paraId="11D47E7D" w14:textId="77777777" w:rsidR="00FB1ED3" w:rsidRDefault="004F2D78">
      <w:pPr>
        <w:spacing w:line="560" w:lineRule="exact"/>
        <w:ind w:firstLineChars="200" w:firstLine="640"/>
        <w:rPr>
          <w:rFonts w:ascii="彩虹粗仿宋" w:eastAsia="彩虹粗仿宋"/>
          <w:sz w:val="32"/>
          <w:szCs w:val="32"/>
        </w:rPr>
      </w:pPr>
      <w:r>
        <w:rPr>
          <w:rFonts w:ascii="彩虹粗仿宋" w:eastAsia="彩虹粗仿宋" w:hint="eastAsia"/>
          <w:sz w:val="32"/>
          <w:szCs w:val="32"/>
        </w:rPr>
        <w:t xml:space="preserve">  </w:t>
      </w:r>
      <w:r>
        <w:rPr>
          <w:rFonts w:ascii="彩虹粗仿宋" w:eastAsia="彩虹粗仿宋"/>
          <w:sz w:val="32"/>
          <w:szCs w:val="32"/>
        </w:rPr>
        <w:t xml:space="preserve">                        </w:t>
      </w:r>
      <w:r>
        <w:rPr>
          <w:rFonts w:ascii="彩虹粗仿宋" w:eastAsia="彩虹粗仿宋" w:hint="eastAsia"/>
          <w:sz w:val="32"/>
          <w:szCs w:val="32"/>
        </w:rPr>
        <w:t xml:space="preserve"> </w:t>
      </w:r>
      <w:r>
        <w:rPr>
          <w:rFonts w:ascii="彩虹粗仿宋" w:eastAsia="彩虹粗仿宋" w:hint="eastAsia"/>
          <w:sz w:val="32"/>
          <w:szCs w:val="32"/>
        </w:rPr>
        <w:t>建信理财有限责任公司</w:t>
      </w:r>
    </w:p>
    <w:p w14:paraId="200529A6" w14:textId="77777777" w:rsidR="00FB1ED3" w:rsidRDefault="004F2D78">
      <w:pPr>
        <w:spacing w:line="560" w:lineRule="exact"/>
        <w:ind w:firstLineChars="1700" w:firstLine="5440"/>
        <w:rPr>
          <w:rFonts w:ascii="彩虹粗仿宋" w:eastAsia="彩虹粗仿宋"/>
          <w:sz w:val="32"/>
          <w:szCs w:val="32"/>
        </w:rPr>
      </w:pPr>
      <w:r>
        <w:rPr>
          <w:rFonts w:ascii="彩虹粗仿宋" w:eastAsia="彩虹粗仿宋" w:hint="eastAsia"/>
          <w:sz w:val="32"/>
          <w:szCs w:val="32"/>
        </w:rPr>
        <w:t>202</w:t>
      </w:r>
      <w:r>
        <w:rPr>
          <w:rFonts w:ascii="彩虹粗仿宋" w:eastAsia="彩虹粗仿宋" w:hint="eastAsia"/>
          <w:sz w:val="32"/>
          <w:szCs w:val="32"/>
        </w:rPr>
        <w:t>6</w:t>
      </w:r>
      <w:r>
        <w:rPr>
          <w:rFonts w:ascii="彩虹粗仿宋" w:eastAsia="彩虹粗仿宋" w:hint="eastAsia"/>
          <w:sz w:val="32"/>
          <w:szCs w:val="32"/>
        </w:rPr>
        <w:t>年</w:t>
      </w:r>
      <w:r>
        <w:rPr>
          <w:rFonts w:ascii="彩虹粗仿宋" w:eastAsia="彩虹粗仿宋" w:hint="eastAsia"/>
          <w:sz w:val="32"/>
          <w:szCs w:val="32"/>
        </w:rPr>
        <w:t>4</w:t>
      </w:r>
      <w:r>
        <w:rPr>
          <w:rFonts w:ascii="彩虹粗仿宋" w:eastAsia="彩虹粗仿宋" w:hint="eastAsia"/>
          <w:sz w:val="32"/>
          <w:szCs w:val="32"/>
        </w:rPr>
        <w:t>月</w:t>
      </w:r>
      <w:r>
        <w:rPr>
          <w:rFonts w:ascii="彩虹粗仿宋" w:eastAsia="彩虹粗仿宋" w:hint="eastAsia"/>
          <w:sz w:val="32"/>
          <w:szCs w:val="32"/>
        </w:rPr>
        <w:t>7</w:t>
      </w:r>
      <w:r>
        <w:rPr>
          <w:rFonts w:ascii="彩虹粗仿宋" w:eastAsia="彩虹粗仿宋" w:hint="eastAsia"/>
          <w:sz w:val="32"/>
          <w:szCs w:val="32"/>
        </w:rPr>
        <w:t>日</w:t>
      </w:r>
    </w:p>
    <w:sectPr w:rsidR="00FB1E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45F70"/>
    <w:rsid w:val="0005242D"/>
    <w:rsid w:val="00066939"/>
    <w:rsid w:val="00131C36"/>
    <w:rsid w:val="001428A6"/>
    <w:rsid w:val="00185B11"/>
    <w:rsid w:val="0019582C"/>
    <w:rsid w:val="001C381B"/>
    <w:rsid w:val="00205C8A"/>
    <w:rsid w:val="00206F79"/>
    <w:rsid w:val="00214562"/>
    <w:rsid w:val="002532EE"/>
    <w:rsid w:val="00260EA2"/>
    <w:rsid w:val="00272D68"/>
    <w:rsid w:val="002D3336"/>
    <w:rsid w:val="002E3ECE"/>
    <w:rsid w:val="002F2DAA"/>
    <w:rsid w:val="00326FE7"/>
    <w:rsid w:val="003357F0"/>
    <w:rsid w:val="003562BA"/>
    <w:rsid w:val="0036450E"/>
    <w:rsid w:val="00392E6A"/>
    <w:rsid w:val="003C5294"/>
    <w:rsid w:val="003D7CFA"/>
    <w:rsid w:val="00435B6E"/>
    <w:rsid w:val="00447CB8"/>
    <w:rsid w:val="004B40CC"/>
    <w:rsid w:val="004C0C5D"/>
    <w:rsid w:val="004F2D78"/>
    <w:rsid w:val="00505B5C"/>
    <w:rsid w:val="00510C41"/>
    <w:rsid w:val="00551DC0"/>
    <w:rsid w:val="00586B28"/>
    <w:rsid w:val="005A0F9C"/>
    <w:rsid w:val="005F5AE8"/>
    <w:rsid w:val="005F6936"/>
    <w:rsid w:val="00627BD4"/>
    <w:rsid w:val="006324E8"/>
    <w:rsid w:val="0064427A"/>
    <w:rsid w:val="006548A0"/>
    <w:rsid w:val="00654A55"/>
    <w:rsid w:val="0066655D"/>
    <w:rsid w:val="006674CF"/>
    <w:rsid w:val="0067161F"/>
    <w:rsid w:val="0068278D"/>
    <w:rsid w:val="00685822"/>
    <w:rsid w:val="006912E0"/>
    <w:rsid w:val="00693F24"/>
    <w:rsid w:val="006A63AD"/>
    <w:rsid w:val="006C5C2B"/>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148B2"/>
    <w:rsid w:val="009206C0"/>
    <w:rsid w:val="00955C3E"/>
    <w:rsid w:val="009704A5"/>
    <w:rsid w:val="00985EFB"/>
    <w:rsid w:val="00990818"/>
    <w:rsid w:val="009B037B"/>
    <w:rsid w:val="009F0C7E"/>
    <w:rsid w:val="00A27E25"/>
    <w:rsid w:val="00A40C4D"/>
    <w:rsid w:val="00A412B1"/>
    <w:rsid w:val="00A506CC"/>
    <w:rsid w:val="00A60679"/>
    <w:rsid w:val="00A7238B"/>
    <w:rsid w:val="00A84031"/>
    <w:rsid w:val="00B8546A"/>
    <w:rsid w:val="00BA47A7"/>
    <w:rsid w:val="00BD576B"/>
    <w:rsid w:val="00BF7563"/>
    <w:rsid w:val="00C034CF"/>
    <w:rsid w:val="00C21A9A"/>
    <w:rsid w:val="00C406D4"/>
    <w:rsid w:val="00C504AE"/>
    <w:rsid w:val="00CE5F95"/>
    <w:rsid w:val="00D15B3B"/>
    <w:rsid w:val="00D33971"/>
    <w:rsid w:val="00D74827"/>
    <w:rsid w:val="00D806D9"/>
    <w:rsid w:val="00DB6005"/>
    <w:rsid w:val="00DD228E"/>
    <w:rsid w:val="00E33E2A"/>
    <w:rsid w:val="00E64DEE"/>
    <w:rsid w:val="00E846D8"/>
    <w:rsid w:val="00E9072F"/>
    <w:rsid w:val="00EA6AD7"/>
    <w:rsid w:val="00EC5809"/>
    <w:rsid w:val="00ED3E31"/>
    <w:rsid w:val="00F03E21"/>
    <w:rsid w:val="00F31745"/>
    <w:rsid w:val="00F336DE"/>
    <w:rsid w:val="00F400E2"/>
    <w:rsid w:val="00F564A2"/>
    <w:rsid w:val="00F73D21"/>
    <w:rsid w:val="00FA5C57"/>
    <w:rsid w:val="00FB1ED3"/>
    <w:rsid w:val="00FB504D"/>
    <w:rsid w:val="00FC21CE"/>
    <w:rsid w:val="0E346391"/>
    <w:rsid w:val="45F33686"/>
    <w:rsid w:val="49172956"/>
    <w:rsid w:val="5D1F7F65"/>
    <w:rsid w:val="5F7C32D2"/>
    <w:rsid w:val="61142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53C3"/>
  <w15:docId w15:val="{F6D86EA5-5448-41EF-BFDE-6AC84525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Words>
  <Characters>302</Characters>
  <Application>Microsoft Office Word</Application>
  <DocSecurity>0</DocSecurity>
  <Lines>2</Lines>
  <Paragraphs>1</Paragraphs>
  <ScaleCrop>false</ScaleCrop>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产品管理部</dc:creator>
  <cp:lastModifiedBy>李琪</cp:lastModifiedBy>
  <cp:revision>10</cp:revision>
  <dcterms:created xsi:type="dcterms:W3CDTF">2025-09-29T10:15:00Z</dcterms:created>
  <dcterms:modified xsi:type="dcterms:W3CDTF">2026-04-07T08:27:00Z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1F7C049351E34A7B86E91CB087BAE46B_12</vt:lpwstr>
  </property>
</Properties>
</file>