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ED55B" w14:textId="77777777" w:rsidR="008627ED" w:rsidRDefault="00BA5F4F">
      <w:pPr>
        <w:jc w:val="center"/>
        <w:rPr>
          <w:rFonts w:ascii="彩虹小标宋" w:eastAsia="彩虹小标宋"/>
          <w:sz w:val="44"/>
          <w:szCs w:val="44"/>
        </w:rPr>
      </w:pPr>
      <w:r>
        <w:rPr>
          <w:rFonts w:ascii="彩虹小标宋" w:eastAsia="彩虹小标宋" w:hint="eastAsia"/>
          <w:sz w:val="44"/>
          <w:szCs w:val="44"/>
        </w:rPr>
        <w:t>关于调整</w:t>
      </w:r>
      <w:r>
        <w:rPr>
          <w:rFonts w:ascii="彩虹小标宋" w:eastAsia="彩虹小标宋" w:hint="eastAsia"/>
          <w:sz w:val="44"/>
          <w:szCs w:val="44"/>
        </w:rPr>
        <w:t>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w:t>
      </w:r>
      <w:proofErr w:type="gramStart"/>
      <w:r>
        <w:rPr>
          <w:rFonts w:ascii="彩虹小标宋" w:eastAsia="彩虹小标宋" w:hint="eastAsia"/>
          <w:sz w:val="44"/>
          <w:szCs w:val="44"/>
        </w:rPr>
        <w:t>固收类</w:t>
      </w:r>
      <w:proofErr w:type="gramEnd"/>
      <w:r>
        <w:rPr>
          <w:rFonts w:ascii="彩虹小标宋" w:eastAsia="彩虹小标宋" w:hint="eastAsia"/>
          <w:sz w:val="44"/>
          <w:szCs w:val="44"/>
        </w:rPr>
        <w:t>按日开放式产品</w:t>
      </w:r>
      <w:proofErr w:type="gramStart"/>
      <w:r>
        <w:rPr>
          <w:rFonts w:ascii="彩虹小标宋" w:eastAsia="彩虹小标宋" w:hint="eastAsia"/>
          <w:sz w:val="44"/>
          <w:szCs w:val="44"/>
        </w:rPr>
        <w:t>第</w:t>
      </w:r>
      <w:r>
        <w:rPr>
          <w:rFonts w:ascii="彩虹小标宋" w:eastAsia="彩虹小标宋" w:hint="eastAsia"/>
          <w:sz w:val="44"/>
          <w:szCs w:val="44"/>
        </w:rPr>
        <w:t>40</w:t>
      </w:r>
      <w:r>
        <w:rPr>
          <w:rFonts w:ascii="彩虹小标宋" w:eastAsia="彩虹小标宋" w:hint="eastAsia"/>
          <w:sz w:val="44"/>
          <w:szCs w:val="44"/>
        </w:rPr>
        <w:t>期</w:t>
      </w:r>
      <w:r>
        <w:rPr>
          <w:rFonts w:ascii="彩虹小标宋" w:eastAsia="彩虹小标宋" w:hint="eastAsia"/>
          <w:sz w:val="44"/>
          <w:szCs w:val="44"/>
        </w:rPr>
        <w:t>单客持仓</w:t>
      </w:r>
      <w:proofErr w:type="gramEnd"/>
      <w:r>
        <w:rPr>
          <w:rFonts w:ascii="彩虹小标宋" w:eastAsia="彩虹小标宋" w:hint="eastAsia"/>
          <w:sz w:val="44"/>
          <w:szCs w:val="44"/>
        </w:rPr>
        <w:t>限制的公告</w:t>
      </w:r>
      <w:r>
        <w:rPr>
          <w:rFonts w:ascii="彩虹小标宋" w:eastAsia="彩虹小标宋" w:hint="eastAsia"/>
          <w:sz w:val="44"/>
          <w:szCs w:val="44"/>
        </w:rPr>
        <w:t>-JXJXARGS25829040A</w:t>
      </w:r>
    </w:p>
    <w:p w14:paraId="54DFE29C" w14:textId="77777777" w:rsidR="008627ED" w:rsidRDefault="008627ED">
      <w:pPr>
        <w:spacing w:line="560" w:lineRule="exact"/>
        <w:rPr>
          <w:rFonts w:ascii="彩虹粗仿宋" w:eastAsia="彩虹粗仿宋"/>
          <w:sz w:val="32"/>
          <w:szCs w:val="32"/>
        </w:rPr>
      </w:pPr>
    </w:p>
    <w:p w14:paraId="3CE504CC" w14:textId="77777777" w:rsidR="008627ED" w:rsidRDefault="00BA5F4F">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62C17F04" w14:textId="7F920A27" w:rsidR="007F1FE9" w:rsidRDefault="00BA5F4F" w:rsidP="007F1FE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为更好地提供理财服务，建信理财有限责任公司拟</w:t>
      </w:r>
      <w:r w:rsidR="007F1FE9">
        <w:rPr>
          <w:rFonts w:ascii="彩虹粗仿宋" w:eastAsia="彩虹粗仿宋" w:hint="eastAsia"/>
          <w:sz w:val="32"/>
          <w:szCs w:val="32"/>
        </w:rPr>
        <w:t>于2</w:t>
      </w:r>
      <w:r w:rsidR="007F1FE9">
        <w:rPr>
          <w:rFonts w:ascii="彩虹粗仿宋" w:eastAsia="彩虹粗仿宋"/>
          <w:sz w:val="32"/>
          <w:szCs w:val="32"/>
        </w:rPr>
        <w:t>026</w:t>
      </w:r>
      <w:r w:rsidR="007F1FE9">
        <w:rPr>
          <w:rFonts w:ascii="彩虹粗仿宋" w:eastAsia="彩虹粗仿宋" w:hint="eastAsia"/>
          <w:sz w:val="32"/>
          <w:szCs w:val="32"/>
        </w:rPr>
        <w:t>年6月1日（含）起</w:t>
      </w:r>
      <w:r>
        <w:rPr>
          <w:rFonts w:ascii="彩虹粗仿宋" w:eastAsia="彩虹粗仿宋" w:hint="eastAsia"/>
          <w:sz w:val="32"/>
          <w:szCs w:val="32"/>
        </w:rPr>
        <w:t>调整</w:t>
      </w:r>
      <w:r>
        <w:rPr>
          <w:rFonts w:ascii="彩虹粗仿宋" w:eastAsia="彩虹粗仿宋" w:hint="eastAsia"/>
          <w:sz w:val="32"/>
          <w:szCs w:val="32"/>
        </w:rPr>
        <w:t>建信理财嘉鑫（稳利）固收类按日开放式产品第</w:t>
      </w:r>
      <w:r>
        <w:rPr>
          <w:rFonts w:ascii="彩虹粗仿宋" w:eastAsia="彩虹粗仿宋" w:hint="eastAsia"/>
          <w:sz w:val="32"/>
          <w:szCs w:val="32"/>
        </w:rPr>
        <w:t>40</w:t>
      </w:r>
      <w:r>
        <w:rPr>
          <w:rFonts w:ascii="彩虹粗仿宋" w:eastAsia="彩虹粗仿宋" w:hint="eastAsia"/>
          <w:sz w:val="32"/>
          <w:szCs w:val="32"/>
        </w:rPr>
        <w:t>期A份额</w:t>
      </w:r>
      <w:bookmarkStart w:id="0" w:name="_GoBack"/>
      <w:bookmarkEnd w:id="0"/>
      <w:r>
        <w:rPr>
          <w:rFonts w:ascii="彩虹粗仿宋" w:eastAsia="彩虹粗仿宋" w:hint="eastAsia"/>
          <w:sz w:val="32"/>
          <w:szCs w:val="32"/>
        </w:rPr>
        <w:t>（全国银行业理财信息登记系统编码：</w:t>
      </w:r>
      <w:r>
        <w:rPr>
          <w:rFonts w:ascii="彩虹粗仿宋" w:eastAsia="彩虹粗仿宋" w:hint="eastAsia"/>
          <w:sz w:val="32"/>
          <w:szCs w:val="32"/>
        </w:rPr>
        <w:t>Z7000725001080</w:t>
      </w:r>
      <w:r>
        <w:rPr>
          <w:rFonts w:ascii="彩虹粗仿宋" w:eastAsia="彩虹粗仿宋" w:hint="eastAsia"/>
          <w:sz w:val="32"/>
          <w:szCs w:val="32"/>
        </w:rPr>
        <w:t>）单个机构投资者最高持有份额</w:t>
      </w:r>
      <w:r w:rsidR="007F1FE9">
        <w:rPr>
          <w:rFonts w:ascii="彩虹粗仿宋" w:eastAsia="彩虹粗仿宋" w:hint="eastAsia"/>
          <w:sz w:val="32"/>
          <w:szCs w:val="32"/>
        </w:rPr>
        <w:t>为1亿份</w:t>
      </w:r>
      <w:r>
        <w:rPr>
          <w:rFonts w:ascii="彩虹粗仿宋" w:eastAsia="彩虹粗仿宋" w:hint="eastAsia"/>
          <w:sz w:val="32"/>
          <w:szCs w:val="32"/>
        </w:rPr>
        <w:t>，</w:t>
      </w:r>
      <w:r w:rsidR="007F1FE9">
        <w:rPr>
          <w:rFonts w:ascii="彩虹粗仿宋" w:eastAsia="彩虹粗仿宋" w:hint="eastAsia"/>
          <w:sz w:val="32"/>
          <w:szCs w:val="32"/>
        </w:rPr>
        <w:t>并于2</w:t>
      </w:r>
      <w:r w:rsidR="007F1FE9">
        <w:rPr>
          <w:rFonts w:ascii="彩虹粗仿宋" w:eastAsia="彩虹粗仿宋"/>
          <w:sz w:val="32"/>
          <w:szCs w:val="32"/>
        </w:rPr>
        <w:t>026</w:t>
      </w:r>
      <w:r w:rsidR="007F1FE9">
        <w:rPr>
          <w:rFonts w:ascii="彩虹粗仿宋" w:eastAsia="彩虹粗仿宋" w:hint="eastAsia"/>
          <w:sz w:val="32"/>
          <w:szCs w:val="32"/>
        </w:rPr>
        <w:t>年6月2日（含）起恢复为5</w:t>
      </w:r>
      <w:r w:rsidR="007F1FE9">
        <w:rPr>
          <w:rFonts w:ascii="彩虹粗仿宋" w:eastAsia="彩虹粗仿宋"/>
          <w:sz w:val="32"/>
          <w:szCs w:val="32"/>
        </w:rPr>
        <w:t>000</w:t>
      </w:r>
      <w:r w:rsidR="007F1FE9">
        <w:rPr>
          <w:rFonts w:ascii="彩虹粗仿宋" w:eastAsia="彩虹粗仿宋" w:hint="eastAsia"/>
          <w:sz w:val="32"/>
          <w:szCs w:val="32"/>
        </w:rPr>
        <w:t>万份。</w:t>
      </w:r>
    </w:p>
    <w:p w14:paraId="6B164072" w14:textId="47D5739F" w:rsidR="008627ED" w:rsidRDefault="00BA5F4F" w:rsidP="007F1FE9">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3D418832" w14:textId="77777777" w:rsidR="008627ED" w:rsidRDefault="00BA5F4F">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w:t>
      </w:r>
      <w:r>
        <w:rPr>
          <w:rFonts w:ascii="彩虹粗仿宋" w:eastAsia="彩虹粗仿宋" w:hint="eastAsia"/>
          <w:sz w:val="32"/>
          <w:szCs w:val="32"/>
        </w:rPr>
        <w:t>此公告。</w:t>
      </w:r>
    </w:p>
    <w:p w14:paraId="0C054DA2" w14:textId="77777777" w:rsidR="008627ED" w:rsidRDefault="008627ED">
      <w:pPr>
        <w:spacing w:line="560" w:lineRule="exact"/>
        <w:ind w:firstLineChars="200" w:firstLine="640"/>
        <w:rPr>
          <w:rFonts w:ascii="彩虹粗仿宋" w:eastAsia="彩虹粗仿宋"/>
          <w:sz w:val="32"/>
          <w:szCs w:val="32"/>
        </w:rPr>
      </w:pPr>
    </w:p>
    <w:p w14:paraId="71F8B7DA" w14:textId="77777777" w:rsidR="008627ED" w:rsidRDefault="008627ED">
      <w:pPr>
        <w:spacing w:line="560" w:lineRule="exact"/>
        <w:ind w:firstLineChars="200" w:firstLine="640"/>
        <w:rPr>
          <w:rFonts w:ascii="彩虹粗仿宋" w:eastAsia="彩虹粗仿宋"/>
          <w:sz w:val="32"/>
          <w:szCs w:val="32"/>
        </w:rPr>
      </w:pPr>
    </w:p>
    <w:p w14:paraId="16841E98" w14:textId="77777777" w:rsidR="008627ED" w:rsidRDefault="00BA5F4F">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03B95D7B" w14:textId="77777777" w:rsidR="008627ED" w:rsidRDefault="00BA5F4F">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w:t>
      </w:r>
      <w:r>
        <w:rPr>
          <w:rFonts w:ascii="彩虹粗仿宋" w:eastAsia="彩虹粗仿宋" w:hint="eastAsia"/>
          <w:sz w:val="32"/>
          <w:szCs w:val="32"/>
        </w:rPr>
        <w:t>6</w:t>
      </w:r>
      <w:r>
        <w:rPr>
          <w:rFonts w:ascii="彩虹粗仿宋" w:eastAsia="彩虹粗仿宋" w:hint="eastAsia"/>
          <w:sz w:val="32"/>
          <w:szCs w:val="32"/>
        </w:rPr>
        <w:t>年</w:t>
      </w:r>
      <w:r>
        <w:rPr>
          <w:rFonts w:ascii="彩虹粗仿宋" w:eastAsia="彩虹粗仿宋" w:hint="eastAsia"/>
          <w:sz w:val="32"/>
          <w:szCs w:val="32"/>
        </w:rPr>
        <w:t>6</w:t>
      </w:r>
      <w:r>
        <w:rPr>
          <w:rFonts w:ascii="彩虹粗仿宋" w:eastAsia="彩虹粗仿宋" w:hint="eastAsia"/>
          <w:sz w:val="32"/>
          <w:szCs w:val="32"/>
        </w:rPr>
        <w:t>月</w:t>
      </w:r>
      <w:r>
        <w:rPr>
          <w:rFonts w:ascii="彩虹粗仿宋" w:eastAsia="彩虹粗仿宋" w:hint="eastAsia"/>
          <w:sz w:val="32"/>
          <w:szCs w:val="32"/>
        </w:rPr>
        <w:t>1</w:t>
      </w:r>
      <w:r>
        <w:rPr>
          <w:rFonts w:ascii="彩虹粗仿宋" w:eastAsia="彩虹粗仿宋" w:hint="eastAsia"/>
          <w:sz w:val="32"/>
          <w:szCs w:val="32"/>
        </w:rPr>
        <w:t>日</w:t>
      </w:r>
    </w:p>
    <w:sectPr w:rsidR="00862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1FE9"/>
    <w:rsid w:val="007F34E4"/>
    <w:rsid w:val="00811669"/>
    <w:rsid w:val="008627ED"/>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A5F4F"/>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182720A"/>
    <w:rsid w:val="07C36B9E"/>
    <w:rsid w:val="0B692294"/>
    <w:rsid w:val="0CD371D8"/>
    <w:rsid w:val="144E798E"/>
    <w:rsid w:val="18017DFE"/>
    <w:rsid w:val="19D8550B"/>
    <w:rsid w:val="1FAD1145"/>
    <w:rsid w:val="25A32D1B"/>
    <w:rsid w:val="2C711F8A"/>
    <w:rsid w:val="3DFD252B"/>
    <w:rsid w:val="45047605"/>
    <w:rsid w:val="594A6810"/>
    <w:rsid w:val="5D7819E8"/>
    <w:rsid w:val="6563093F"/>
    <w:rsid w:val="65DE7AEE"/>
    <w:rsid w:val="69C7466E"/>
    <w:rsid w:val="73C2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5158"/>
  <w15:docId w15:val="{53E15A6E-587E-4CC8-8B47-230BFD4A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产品管理部</dc:creator>
  <cp:lastModifiedBy>崔洁</cp:lastModifiedBy>
  <cp:revision>4</cp:revision>
  <dcterms:created xsi:type="dcterms:W3CDTF">2026-06-01T06:46:00Z</dcterms:created>
  <dcterms:modified xsi:type="dcterms:W3CDTF">2026-06-01T06:46:00Z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BD2180D544854FB4BEA80D62FE66E1D2_13</vt:lpwstr>
  </property>
</Properties>
</file>