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bookmarkStart w:id="0" w:name="_GoBack"/>
      <w:r>
        <w:rPr>
          <w:rFonts w:hint="eastAsia" w:ascii="彩虹小标宋" w:eastAsia="彩虹小标宋"/>
          <w:sz w:val="44"/>
          <w:szCs w:val="44"/>
        </w:rPr>
        <w:t>建信理财嘉鑫（稳利）固收类按日开放式产品第66期</w:t>
      </w:r>
      <w:bookmarkEnd w:id="0"/>
      <w:r>
        <w:rPr>
          <w:rFonts w:hint="eastAsia" w:ascii="彩虹小标宋" w:eastAsia="彩虹小标宋"/>
          <w:sz w:val="44"/>
          <w:szCs w:val="44"/>
        </w:rPr>
        <w:t>限制单日申购总份额的公告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部分产品</w:t>
      </w:r>
      <w:r>
        <w:rPr>
          <w:rFonts w:hint="eastAsia" w:ascii="彩虹粗仿宋" w:eastAsia="彩虹粗仿宋"/>
          <w:sz w:val="32"/>
          <w:szCs w:val="32"/>
        </w:rPr>
        <w:t>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E71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4E02E2F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建信理财嘉鑫（稳利）固收类按日开放式产品第66期</w:t>
            </w:r>
          </w:p>
        </w:tc>
        <w:tc>
          <w:tcPr>
            <w:tcW w:w="928" w:type="pct"/>
            <w:vAlign w:val="center"/>
          </w:tcPr>
          <w:p w14:paraId="590D773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Z7000725001562</w:t>
            </w:r>
          </w:p>
        </w:tc>
        <w:tc>
          <w:tcPr>
            <w:tcW w:w="1838" w:type="pct"/>
            <w:vAlign w:val="center"/>
          </w:tcPr>
          <w:p w14:paraId="761B52E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757911A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超出限额的申购申请将会被拒绝。</w:t>
      </w:r>
    </w:p>
    <w:p w14:paraId="18806CA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1614421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0B7F77C8"/>
    <w:rsid w:val="175C77F3"/>
    <w:rsid w:val="1D8F13CC"/>
    <w:rsid w:val="21F554BA"/>
    <w:rsid w:val="25261EEE"/>
    <w:rsid w:val="27E65DED"/>
    <w:rsid w:val="28157709"/>
    <w:rsid w:val="28930A35"/>
    <w:rsid w:val="2F8448A2"/>
    <w:rsid w:val="48F97861"/>
    <w:rsid w:val="49D90742"/>
    <w:rsid w:val="536409D1"/>
    <w:rsid w:val="542409FB"/>
    <w:rsid w:val="55370866"/>
    <w:rsid w:val="579C19A7"/>
    <w:rsid w:val="59907209"/>
    <w:rsid w:val="5BC00ECA"/>
    <w:rsid w:val="686F7717"/>
    <w:rsid w:val="6CF67E82"/>
    <w:rsid w:val="74C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陈文君</cp:lastModifiedBy>
  <dcterms:modified xsi:type="dcterms:W3CDTF">2026-06-05T03:18:20Z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66BF4405D585452F9FD1AC940A585540_13</vt:lpwstr>
  </property>
</Properties>
</file>