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关于建信理财海嘉（稳利）美元现金管理类产品1号管理费率优惠的公告-JXHJMYGS260104001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</w:t>
      </w:r>
      <w:r>
        <w:rPr>
          <w:rFonts w:hint="eastAsia" w:cs="Arial"/>
          <w:color w:val="000000"/>
          <w:sz w:val="21"/>
          <w:szCs w:val="21"/>
        </w:rPr>
        <w:t>建信理财海嘉（稳利）美元现金管理类产品1号的管理费率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005"/>
        <w:gridCol w:w="2023"/>
        <w:gridCol w:w="2076"/>
        <w:gridCol w:w="1771"/>
        <w:gridCol w:w="17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5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25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建信理财海嘉（稳利）美元现金管理类产品1号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Z700072600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0183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  <w:highlight w:val="none"/>
        </w:rPr>
        <w:t>后，管理费率恢复至原费率水平。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center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highlight w:val="none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highlight w:val="none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highlight w:val="none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highlight w:val="none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22F8694F"/>
    <w:rsid w:val="2A8C7D5D"/>
    <w:rsid w:val="2C0E7F56"/>
    <w:rsid w:val="33305A69"/>
    <w:rsid w:val="394D2B5B"/>
    <w:rsid w:val="39D92BE1"/>
    <w:rsid w:val="3ABF48DF"/>
    <w:rsid w:val="3E8C3E12"/>
    <w:rsid w:val="3EFB29A4"/>
    <w:rsid w:val="46422730"/>
    <w:rsid w:val="48591CB7"/>
    <w:rsid w:val="4C4F20AE"/>
    <w:rsid w:val="5222299A"/>
    <w:rsid w:val="54CB2E50"/>
    <w:rsid w:val="55DF029D"/>
    <w:rsid w:val="5C935F1B"/>
    <w:rsid w:val="747B30DE"/>
    <w:rsid w:val="78C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产品管理与创新部</cp:lastModifiedBy>
  <dcterms:modified xsi:type="dcterms:W3CDTF">2026-06-11T09:23:15Z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2B918FC158754B24972E3BAA06E5DF55</vt:lpwstr>
  </property>
</Properties>
</file>