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741F6">
      <w:pPr>
        <w:widowControl/>
        <w:shd w:val="clear" w:color="auto" w:fill="FFFFFF"/>
        <w:jc w:val="center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建信理财嘉鑫固收类封闭式产品2025年第4期（银发客群优享）2026年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第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次</w:t>
      </w:r>
      <w:r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  <w:t>投资收益分配公告JXJXYFGS250101004</w:t>
      </w:r>
    </w:p>
    <w:p w14:paraId="0B67B349">
      <w:pPr>
        <w:widowControl/>
        <w:shd w:val="clear" w:color="auto" w:fill="FFFFFF"/>
        <w:ind w:firstLine="562" w:firstLineChars="200"/>
        <w:rPr>
          <w:rFonts w:hint="eastAsia" w:ascii="彩虹粗仿宋" w:hAnsi="微软雅黑" w:eastAsia="彩虹粗仿宋" w:cs="宋体"/>
          <w:b/>
          <w:bCs/>
          <w:color w:val="000000"/>
          <w:kern w:val="0"/>
          <w:sz w:val="28"/>
          <w:szCs w:val="28"/>
        </w:rPr>
      </w:pPr>
    </w:p>
    <w:p w14:paraId="598ADCB0">
      <w:pPr>
        <w:widowControl/>
        <w:rPr>
          <w:rFonts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尊敬的投资者：</w:t>
      </w:r>
    </w:p>
    <w:p w14:paraId="2D64547A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建信理财嘉鑫固收类封闭式产品2025年第4期（银发客群优享）（产品编码：JXJXYFGS250101004）将进行202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次收益分配。根据本理财产品投资收益情况，每100份理财计划现金分配人民币0.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元，权益登记日为2026年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月2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彩虹粗仿宋" w:hAnsi="Verdana" w:eastAsia="彩虹粗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日，除权除息日为2026年7月28日，分红日为2026年7月30日。</w:t>
      </w:r>
    </w:p>
    <w:p w14:paraId="510CCB33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建信理财有限责任公司不负责代扣代缴客户购买本产品的所得税款。若相关法律法规、税收政策规定理财产品管理人应代扣代缴相关税款，建信理财有限责任公司有权依法履行代扣代缴义务。</w:t>
      </w:r>
    </w:p>
    <w:p w14:paraId="33BEAE35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本公告未提及事宜，按产品说明书和风险揭示书的约定执行。</w:t>
      </w:r>
    </w:p>
    <w:p w14:paraId="35FF5924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特此公告。</w:t>
      </w:r>
    </w:p>
    <w:p w14:paraId="4587F82F">
      <w:pPr>
        <w:widowControl/>
        <w:ind w:firstLine="560" w:firstLineChars="200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1C7F5BB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建信理财有限责任公司</w:t>
      </w:r>
    </w:p>
    <w:p w14:paraId="1584501C">
      <w:pPr>
        <w:widowControl/>
        <w:ind w:firstLine="560" w:firstLineChars="200"/>
        <w:jc w:val="right"/>
        <w:rPr>
          <w:rFonts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彩虹粗仿宋" w:eastAsia="彩虹粗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27</w:t>
      </w:r>
      <w:bookmarkStart w:id="0" w:name="_GoBack"/>
      <w:bookmarkEnd w:id="0"/>
      <w:r>
        <w:rPr>
          <w:rFonts w:hint="eastAsia" w:ascii="彩虹粗仿宋" w:eastAsia="彩虹粗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lMDEwZDZmNGQ0ZDExNTYzODA1NTAzMjNjMDk0ZWQifQ=="/>
  </w:docVars>
  <w:rsids>
    <w:rsidRoot w:val="00172A27"/>
    <w:rsid w:val="00065089"/>
    <w:rsid w:val="00066BD1"/>
    <w:rsid w:val="000777B1"/>
    <w:rsid w:val="00125158"/>
    <w:rsid w:val="00172A27"/>
    <w:rsid w:val="00186CCF"/>
    <w:rsid w:val="001A4E7A"/>
    <w:rsid w:val="00221214"/>
    <w:rsid w:val="00311F5D"/>
    <w:rsid w:val="00343ACF"/>
    <w:rsid w:val="003C5CFF"/>
    <w:rsid w:val="00401D06"/>
    <w:rsid w:val="00485DEC"/>
    <w:rsid w:val="004B492C"/>
    <w:rsid w:val="005B4BB4"/>
    <w:rsid w:val="00622122"/>
    <w:rsid w:val="0063782D"/>
    <w:rsid w:val="006933D5"/>
    <w:rsid w:val="006D2ECA"/>
    <w:rsid w:val="00784392"/>
    <w:rsid w:val="007E6125"/>
    <w:rsid w:val="00847F92"/>
    <w:rsid w:val="008A6707"/>
    <w:rsid w:val="009A1878"/>
    <w:rsid w:val="009B46DC"/>
    <w:rsid w:val="00B56C15"/>
    <w:rsid w:val="00BB06C7"/>
    <w:rsid w:val="00BB1515"/>
    <w:rsid w:val="00BE376C"/>
    <w:rsid w:val="00BF6B1A"/>
    <w:rsid w:val="00C75773"/>
    <w:rsid w:val="00CD52ED"/>
    <w:rsid w:val="00CE3E3D"/>
    <w:rsid w:val="00DE5C03"/>
    <w:rsid w:val="00DF7D33"/>
    <w:rsid w:val="00E345B3"/>
    <w:rsid w:val="00E667C9"/>
    <w:rsid w:val="00E67830"/>
    <w:rsid w:val="00E7333C"/>
    <w:rsid w:val="00E75BF2"/>
    <w:rsid w:val="00E94A52"/>
    <w:rsid w:val="00F20289"/>
    <w:rsid w:val="00F5480E"/>
    <w:rsid w:val="00F6681D"/>
    <w:rsid w:val="00F70767"/>
    <w:rsid w:val="00F77532"/>
    <w:rsid w:val="00F8082F"/>
    <w:rsid w:val="00FB64EB"/>
    <w:rsid w:val="00FC08A9"/>
    <w:rsid w:val="02ED4765"/>
    <w:rsid w:val="04E8759B"/>
    <w:rsid w:val="05415895"/>
    <w:rsid w:val="07B0452B"/>
    <w:rsid w:val="090C25C0"/>
    <w:rsid w:val="09E41FB1"/>
    <w:rsid w:val="0A493701"/>
    <w:rsid w:val="0B04109F"/>
    <w:rsid w:val="0C5F4415"/>
    <w:rsid w:val="0F833182"/>
    <w:rsid w:val="0FBD60B3"/>
    <w:rsid w:val="0FC21186"/>
    <w:rsid w:val="0FCA16AE"/>
    <w:rsid w:val="197E7F20"/>
    <w:rsid w:val="19924EC5"/>
    <w:rsid w:val="1A2F4A85"/>
    <w:rsid w:val="1A6F1FEC"/>
    <w:rsid w:val="1B5F137B"/>
    <w:rsid w:val="1ED2479E"/>
    <w:rsid w:val="1EF318B8"/>
    <w:rsid w:val="20D14264"/>
    <w:rsid w:val="211B1D0F"/>
    <w:rsid w:val="21E872AF"/>
    <w:rsid w:val="2456297E"/>
    <w:rsid w:val="252B3359"/>
    <w:rsid w:val="27636C11"/>
    <w:rsid w:val="27732506"/>
    <w:rsid w:val="295419DA"/>
    <w:rsid w:val="2A0730C4"/>
    <w:rsid w:val="2AB04FD8"/>
    <w:rsid w:val="2FB53C52"/>
    <w:rsid w:val="323179BC"/>
    <w:rsid w:val="32E26388"/>
    <w:rsid w:val="338A5025"/>
    <w:rsid w:val="34165481"/>
    <w:rsid w:val="34964462"/>
    <w:rsid w:val="36584736"/>
    <w:rsid w:val="3A432C86"/>
    <w:rsid w:val="3D595233"/>
    <w:rsid w:val="3E6A7AB7"/>
    <w:rsid w:val="41324F2C"/>
    <w:rsid w:val="43236033"/>
    <w:rsid w:val="43BA23DE"/>
    <w:rsid w:val="46710C9E"/>
    <w:rsid w:val="4B3F244B"/>
    <w:rsid w:val="4B9E091B"/>
    <w:rsid w:val="4BCF73DF"/>
    <w:rsid w:val="4C732B64"/>
    <w:rsid w:val="4DCB47DF"/>
    <w:rsid w:val="4ED2625F"/>
    <w:rsid w:val="50180A38"/>
    <w:rsid w:val="52655DBB"/>
    <w:rsid w:val="583E5EC7"/>
    <w:rsid w:val="592F0174"/>
    <w:rsid w:val="5BF4276A"/>
    <w:rsid w:val="5CC66126"/>
    <w:rsid w:val="5DF32230"/>
    <w:rsid w:val="5FF97DC3"/>
    <w:rsid w:val="603B707B"/>
    <w:rsid w:val="606B5DF2"/>
    <w:rsid w:val="60F23C56"/>
    <w:rsid w:val="616A3AE0"/>
    <w:rsid w:val="62556F61"/>
    <w:rsid w:val="6A516415"/>
    <w:rsid w:val="6AFD6E95"/>
    <w:rsid w:val="6BC71DE1"/>
    <w:rsid w:val="6BE55F5C"/>
    <w:rsid w:val="6D71113A"/>
    <w:rsid w:val="6F83507F"/>
    <w:rsid w:val="704038D9"/>
    <w:rsid w:val="737C5C05"/>
    <w:rsid w:val="759A4F4D"/>
    <w:rsid w:val="771D0648"/>
    <w:rsid w:val="7AD4239B"/>
    <w:rsid w:val="7C7571B8"/>
    <w:rsid w:val="7E497A3C"/>
    <w:rsid w:val="7FBC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4">
    <w:name w:val="con_tim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日期 字符"/>
    <w:basedOn w:val="11"/>
    <w:link w:val="3"/>
    <w:semiHidden/>
    <w:qFormat/>
    <w:uiPriority w:val="99"/>
  </w:style>
  <w:style w:type="character" w:customStyle="1" w:styleId="16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8">
    <w:name w:val="批注框文本 字符"/>
    <w:basedOn w:val="11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336</Characters>
  <Lines>2</Lines>
  <Paragraphs>1</Paragraphs>
  <TotalTime>0</TotalTime>
  <ScaleCrop>false</ScaleCrop>
  <LinksUpToDate>false</LinksUpToDate>
  <CharactersWithSpaces>336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2021-05-25T09:22:00Z</dcterms:created>
  <dc:creator>jxlc</dc:creator>
  <cp:lastModifiedBy>jxlc</cp:lastModifiedBy>
  <dcterms:modified xsi:type="dcterms:W3CDTF">2026-07-24T09:51:07Z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A48973A4F0AA46A1B7769A560E3EB63B_13</vt:lpwstr>
  </property>
</Properties>
</file>