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65C1">
      <w:pPr>
        <w:pStyle w:val="6"/>
        <w:widowControl/>
        <w:jc w:val="center"/>
        <w:rPr>
          <w:rFonts w:hint="default" w:ascii="彩虹小标宋" w:eastAsia="彩虹小标宋"/>
          <w:sz w:val="44"/>
          <w:szCs w:val="44"/>
        </w:rPr>
      </w:pPr>
      <w:bookmarkStart w:id="0" w:name="_GoBack"/>
      <w:r>
        <w:rPr>
          <w:rFonts w:ascii="彩虹小标宋" w:eastAsia="彩虹小标宋"/>
          <w:sz w:val="44"/>
          <w:szCs w:val="44"/>
        </w:rPr>
        <w:t>关于调整</w:t>
      </w:r>
      <w:r>
        <w:rPr>
          <w:rFonts w:hint="eastAsia" w:ascii="彩虹小标宋" w:eastAsia="彩虹小标宋"/>
          <w:sz w:val="44"/>
          <w:szCs w:val="44"/>
        </w:rPr>
        <w:t>建信理财睿鑫（长利）最低持有90天产品第5期</w:t>
      </w:r>
      <w:r>
        <w:rPr>
          <w:rFonts w:ascii="彩虹小标宋" w:eastAsia="彩虹小标宋"/>
          <w:sz w:val="44"/>
          <w:szCs w:val="44"/>
        </w:rPr>
        <w:t>持有份额限制的公告</w:t>
      </w:r>
    </w:p>
    <w:bookmarkEnd w:id="0"/>
    <w:p w14:paraId="13C044D4">
      <w:pPr>
        <w:spacing w:line="560" w:lineRule="exact"/>
        <w:jc w:val="left"/>
        <w:rPr>
          <w:rFonts w:ascii="彩虹粗仿宋" w:eastAsia="彩虹粗仿宋"/>
          <w:sz w:val="32"/>
          <w:szCs w:val="32"/>
        </w:rPr>
      </w:pPr>
    </w:p>
    <w:p w14:paraId="521D36D5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尊敬的投资者：</w:t>
      </w:r>
    </w:p>
    <w:p w14:paraId="45CD5D99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为更好地提供理财服务，建信理财睿鑫（长利）最低持有90天产品第5期</w:t>
      </w:r>
      <w:r>
        <w:rPr>
          <w:rFonts w:hint="eastAsia" w:ascii="彩虹粗仿宋" w:eastAsia="彩虹粗仿宋"/>
          <w:sz w:val="32"/>
          <w:szCs w:val="32"/>
        </w:rPr>
        <w:t>（全国银行业理财信息登记系统编码：Z7000725000926</w:t>
      </w:r>
      <w:r>
        <w:rPr>
          <w:rFonts w:hint="eastAsia" w:ascii="彩虹粗仿宋" w:eastAsia="彩虹粗仿宋"/>
          <w:sz w:val="32"/>
          <w:szCs w:val="32"/>
        </w:rPr>
        <w:t>）将于</w:t>
      </w:r>
      <w:r>
        <w:rPr>
          <w:rFonts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</w:rPr>
        <w:t>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7</w:t>
      </w:r>
      <w:r>
        <w:rPr>
          <w:rFonts w:hint="eastAsia" w:ascii="彩虹粗仿宋" w:eastAsia="彩虹粗仿宋"/>
          <w:sz w:val="32"/>
          <w:szCs w:val="32"/>
        </w:rPr>
        <w:t>日起调整单个机构投资者最高持有份额为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</w:t>
      </w:r>
      <w:r>
        <w:rPr>
          <w:rFonts w:hint="eastAsia" w:ascii="彩虹粗仿宋" w:eastAsia="彩虹粗仿宋"/>
          <w:sz w:val="32"/>
          <w:szCs w:val="32"/>
        </w:rPr>
        <w:t>亿份，2</w:t>
      </w:r>
      <w:r>
        <w:rPr>
          <w:rFonts w:ascii="彩虹粗仿宋" w:eastAsia="彩虹粗仿宋"/>
          <w:sz w:val="32"/>
          <w:szCs w:val="32"/>
        </w:rPr>
        <w:t>02</w:t>
      </w:r>
      <w:r>
        <w:rPr>
          <w:rFonts w:hint="eastAsia" w:ascii="彩虹粗仿宋" w:eastAsia="彩虹粗仿宋"/>
          <w:sz w:val="32"/>
          <w:szCs w:val="32"/>
        </w:rPr>
        <w:t>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  <w:highlight w:val="none"/>
        </w:rPr>
        <w:t>月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  <w:highlight w:val="none"/>
        </w:rPr>
        <w:t>日</w:t>
      </w:r>
      <w:r>
        <w:rPr>
          <w:rFonts w:hint="eastAsia" w:ascii="彩虹粗仿宋" w:eastAsia="彩虹粗仿宋"/>
          <w:sz w:val="32"/>
          <w:szCs w:val="32"/>
        </w:rPr>
        <w:t>起恢复为5</w:t>
      </w:r>
      <w:r>
        <w:rPr>
          <w:rFonts w:ascii="彩虹粗仿宋" w:eastAsia="彩虹粗仿宋"/>
          <w:sz w:val="32"/>
          <w:szCs w:val="32"/>
        </w:rPr>
        <w:t>000</w:t>
      </w:r>
      <w:r>
        <w:rPr>
          <w:rFonts w:hint="eastAsia" w:ascii="彩虹粗仿宋" w:eastAsia="彩虹粗仿宋"/>
          <w:sz w:val="32"/>
          <w:szCs w:val="32"/>
        </w:rPr>
        <w:t>万份。</w:t>
      </w:r>
    </w:p>
    <w:p w14:paraId="728C96B6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特此公告。</w:t>
      </w:r>
    </w:p>
    <w:p w14:paraId="167EC60C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</w:p>
    <w:p w14:paraId="18806CA4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</w:p>
    <w:p w14:paraId="11D47E7D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 xml:space="preserve">  </w:t>
      </w:r>
      <w:r>
        <w:rPr>
          <w:rFonts w:ascii="彩虹粗仿宋" w:eastAsia="彩虹粗仿宋"/>
          <w:sz w:val="32"/>
          <w:szCs w:val="32"/>
        </w:rPr>
        <w:t xml:space="preserve">                        </w:t>
      </w:r>
      <w:r>
        <w:rPr>
          <w:rFonts w:hint="eastAsia" w:ascii="彩虹粗仿宋" w:eastAsia="彩虹粗仿宋"/>
          <w:sz w:val="32"/>
          <w:szCs w:val="32"/>
        </w:rPr>
        <w:t xml:space="preserve"> 建信理财有限责任公司</w:t>
      </w:r>
    </w:p>
    <w:p w14:paraId="200529A6">
      <w:pPr>
        <w:spacing w:line="560" w:lineRule="exact"/>
        <w:ind w:firstLine="5440" w:firstLineChars="17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2026年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7</w:t>
      </w:r>
      <w:r>
        <w:rPr>
          <w:rFonts w:hint="eastAsia" w:ascii="彩虹粗仿宋" w:eastAsia="彩虹粗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A6"/>
    <w:rsid w:val="000241C8"/>
    <w:rsid w:val="0005242D"/>
    <w:rsid w:val="00066939"/>
    <w:rsid w:val="000C1E2F"/>
    <w:rsid w:val="00122767"/>
    <w:rsid w:val="001428A6"/>
    <w:rsid w:val="00185B11"/>
    <w:rsid w:val="0019582C"/>
    <w:rsid w:val="001C381B"/>
    <w:rsid w:val="00205C8A"/>
    <w:rsid w:val="00206F79"/>
    <w:rsid w:val="00214562"/>
    <w:rsid w:val="002532EE"/>
    <w:rsid w:val="00265190"/>
    <w:rsid w:val="00272D68"/>
    <w:rsid w:val="002B74BC"/>
    <w:rsid w:val="002D3336"/>
    <w:rsid w:val="002E3ECE"/>
    <w:rsid w:val="002F2DAA"/>
    <w:rsid w:val="00326FE7"/>
    <w:rsid w:val="003357F0"/>
    <w:rsid w:val="003C5294"/>
    <w:rsid w:val="003D355A"/>
    <w:rsid w:val="003D7CFA"/>
    <w:rsid w:val="004B40CC"/>
    <w:rsid w:val="004C0C5D"/>
    <w:rsid w:val="004E2655"/>
    <w:rsid w:val="00503004"/>
    <w:rsid w:val="00505B5C"/>
    <w:rsid w:val="00586B28"/>
    <w:rsid w:val="005906C7"/>
    <w:rsid w:val="005A0F9C"/>
    <w:rsid w:val="005B57BE"/>
    <w:rsid w:val="005F5AE8"/>
    <w:rsid w:val="005F6936"/>
    <w:rsid w:val="0064427A"/>
    <w:rsid w:val="006548A0"/>
    <w:rsid w:val="00654A55"/>
    <w:rsid w:val="0066655D"/>
    <w:rsid w:val="006674CF"/>
    <w:rsid w:val="0067161F"/>
    <w:rsid w:val="0068278D"/>
    <w:rsid w:val="00683807"/>
    <w:rsid w:val="006912E0"/>
    <w:rsid w:val="006A63AD"/>
    <w:rsid w:val="00760000"/>
    <w:rsid w:val="0076079D"/>
    <w:rsid w:val="00762AE3"/>
    <w:rsid w:val="00792813"/>
    <w:rsid w:val="007C0139"/>
    <w:rsid w:val="007C1916"/>
    <w:rsid w:val="007C33BC"/>
    <w:rsid w:val="007C3955"/>
    <w:rsid w:val="007F073D"/>
    <w:rsid w:val="007F34E4"/>
    <w:rsid w:val="00811669"/>
    <w:rsid w:val="008852F8"/>
    <w:rsid w:val="008B2407"/>
    <w:rsid w:val="008C5E52"/>
    <w:rsid w:val="008E475B"/>
    <w:rsid w:val="008F7202"/>
    <w:rsid w:val="00905D50"/>
    <w:rsid w:val="009101AB"/>
    <w:rsid w:val="009206C0"/>
    <w:rsid w:val="009704A5"/>
    <w:rsid w:val="009B037B"/>
    <w:rsid w:val="00A27E25"/>
    <w:rsid w:val="00A412B1"/>
    <w:rsid w:val="00A506CC"/>
    <w:rsid w:val="00A60679"/>
    <w:rsid w:val="00A84031"/>
    <w:rsid w:val="00B470D2"/>
    <w:rsid w:val="00B8546A"/>
    <w:rsid w:val="00BA47A7"/>
    <w:rsid w:val="00BD576B"/>
    <w:rsid w:val="00C034CF"/>
    <w:rsid w:val="00C21A9A"/>
    <w:rsid w:val="00C25701"/>
    <w:rsid w:val="00C406D4"/>
    <w:rsid w:val="00C43868"/>
    <w:rsid w:val="00C504AE"/>
    <w:rsid w:val="00CE5F95"/>
    <w:rsid w:val="00D15B3B"/>
    <w:rsid w:val="00D166EE"/>
    <w:rsid w:val="00D74827"/>
    <w:rsid w:val="00D806D9"/>
    <w:rsid w:val="00D84F8C"/>
    <w:rsid w:val="00DB6005"/>
    <w:rsid w:val="00DC0E5B"/>
    <w:rsid w:val="00DD228E"/>
    <w:rsid w:val="00E33E2A"/>
    <w:rsid w:val="00E64DEE"/>
    <w:rsid w:val="00E846D8"/>
    <w:rsid w:val="00E8659F"/>
    <w:rsid w:val="00E9072F"/>
    <w:rsid w:val="00EA6AD7"/>
    <w:rsid w:val="00EC5809"/>
    <w:rsid w:val="00F31745"/>
    <w:rsid w:val="00F336DE"/>
    <w:rsid w:val="00F73D21"/>
    <w:rsid w:val="00FB504D"/>
    <w:rsid w:val="364C1534"/>
    <w:rsid w:val="3A103370"/>
    <w:rsid w:val="51423622"/>
    <w:rsid w:val="5FB075B4"/>
    <w:rsid w:val="6C8F1ED0"/>
    <w:rsid w:val="7BDA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33</Words>
  <Characters>191</Characters>
  <Lines>1</Lines>
  <Paragraphs>1</Paragraphs>
  <TotalTime>13</TotalTime>
  <ScaleCrop>false</ScaleCrop>
  <LinksUpToDate>false</LinksUpToDate>
  <CharactersWithSpaces>223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2023-04-27T10:01:00Z</dcterms:created>
  <dc:creator>产品管理部</dc:creator>
  <cp:lastModifiedBy>jxlc</cp:lastModifiedBy>
  <dcterms:modified xsi:type="dcterms:W3CDTF">2026-08-07T02:20:25Z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AA17A5661FD143E7A8087F8755FEC279_13</vt:lpwstr>
  </property>
</Properties>
</file>